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D4C" w14:textId="160971B7" w:rsidR="0071508A" w:rsidRPr="00704BF5" w:rsidRDefault="00704BF5" w:rsidP="00704BF5">
      <w:pPr>
        <w:pStyle w:val="Tytu"/>
        <w:jc w:val="center"/>
        <w:rPr>
          <w:b/>
          <w:bCs/>
          <w:sz w:val="36"/>
          <w:szCs w:val="36"/>
        </w:rPr>
      </w:pPr>
      <w:r w:rsidRPr="00704BF5">
        <w:rPr>
          <w:rStyle w:val="Hipercze"/>
          <w:rFonts w:asciiTheme="minorHAnsi" w:hAnsiTheme="minorHAnsi" w:cstheme="minorHAnsi"/>
          <w:b/>
          <w:bCs/>
          <w:noProof/>
          <w:color w:val="auto"/>
          <w:szCs w:val="24"/>
          <w:bdr w:val="none" w:sz="0" w:space="0" w:color="auto" w:frame="1"/>
          <w:lang w:eastAsia="pl-PL"/>
        </w:rPr>
        <w:drawing>
          <wp:inline distT="0" distB="0" distL="0" distR="0" wp14:anchorId="4667D200" wp14:editId="49B6BFD6">
            <wp:extent cx="5760720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696" w:rsidRPr="00704BF5">
        <w:rPr>
          <w:b/>
          <w:bCs/>
          <w:sz w:val="36"/>
          <w:szCs w:val="36"/>
        </w:rPr>
        <w:t xml:space="preserve">Regulamin konkursu </w:t>
      </w:r>
      <w:r w:rsidR="002435EF" w:rsidRPr="00704BF5">
        <w:rPr>
          <w:b/>
          <w:bCs/>
          <w:sz w:val="36"/>
          <w:szCs w:val="36"/>
        </w:rPr>
        <w:t>literackiego</w:t>
      </w:r>
      <w:r w:rsidRPr="00704BF5">
        <w:rPr>
          <w:b/>
          <w:bCs/>
          <w:sz w:val="36"/>
          <w:szCs w:val="36"/>
        </w:rPr>
        <w:t xml:space="preserve"> </w:t>
      </w:r>
      <w:r w:rsidR="007E1696" w:rsidRPr="00704BF5">
        <w:rPr>
          <w:b/>
          <w:bCs/>
          <w:sz w:val="36"/>
          <w:szCs w:val="36"/>
        </w:rPr>
        <w:t>„</w:t>
      </w:r>
      <w:proofErr w:type="spellStart"/>
      <w:r w:rsidR="007E1696" w:rsidRPr="00704BF5">
        <w:rPr>
          <w:b/>
          <w:bCs/>
          <w:sz w:val="36"/>
          <w:szCs w:val="36"/>
        </w:rPr>
        <w:t>Werdiurowe</w:t>
      </w:r>
      <w:proofErr w:type="spellEnd"/>
      <w:r w:rsidR="007E1696" w:rsidRPr="00704BF5">
        <w:rPr>
          <w:b/>
          <w:bCs/>
          <w:sz w:val="36"/>
          <w:szCs w:val="36"/>
        </w:rPr>
        <w:t xml:space="preserve"> opowiastki”</w:t>
      </w:r>
    </w:p>
    <w:p w14:paraId="5B2AA9AE" w14:textId="4B04EF73" w:rsidR="001112BA" w:rsidRPr="00052EC9" w:rsidRDefault="0045478F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Organizator Konkursu</w:t>
      </w:r>
    </w:p>
    <w:p w14:paraId="37E024E5" w14:textId="77777777" w:rsidR="00B45EF2" w:rsidRDefault="0045478F" w:rsidP="00B45EF2">
      <w:pPr>
        <w:pStyle w:val="Bezodstpw"/>
        <w:ind w:left="426"/>
        <w:jc w:val="both"/>
        <w:rPr>
          <w:szCs w:val="24"/>
        </w:rPr>
      </w:pPr>
      <w:r w:rsidRPr="00052EC9">
        <w:rPr>
          <w:b/>
          <w:szCs w:val="24"/>
        </w:rPr>
        <w:t>Zamek Królewski na Wawelu – Państwowe Zbiory Sztuki</w:t>
      </w:r>
      <w:r w:rsidRPr="00052EC9">
        <w:rPr>
          <w:szCs w:val="24"/>
        </w:rPr>
        <w:t>, 31–001 Kraków, Wawel 5</w:t>
      </w:r>
      <w:r w:rsidR="001112BA" w:rsidRPr="00052EC9">
        <w:rPr>
          <w:szCs w:val="24"/>
        </w:rPr>
        <w:t>,</w:t>
      </w:r>
      <w:r w:rsidRPr="00052EC9">
        <w:rPr>
          <w:szCs w:val="24"/>
        </w:rPr>
        <w:t xml:space="preserve"> zarejestrowany w Rejestrze Narodowych Instytucji Kultury pod numerem 21/92 </w:t>
      </w:r>
      <w:r w:rsidR="001112BA" w:rsidRPr="00052EC9">
        <w:rPr>
          <w:szCs w:val="24"/>
        </w:rPr>
        <w:t>oraz</w:t>
      </w:r>
      <w:r w:rsidR="00052EC9">
        <w:rPr>
          <w:szCs w:val="24"/>
        </w:rPr>
        <w:br/>
      </w:r>
      <w:r w:rsidRPr="00052EC9">
        <w:rPr>
          <w:szCs w:val="24"/>
        </w:rPr>
        <w:t xml:space="preserve">w Państwowym Rejestrze Muzeów pod numerem 16/98 ogłasza konkurs </w:t>
      </w:r>
      <w:r w:rsidR="000E00E8" w:rsidRPr="00052EC9">
        <w:rPr>
          <w:szCs w:val="24"/>
        </w:rPr>
        <w:t xml:space="preserve">literacki </w:t>
      </w:r>
      <w:r w:rsidR="00D10978" w:rsidRPr="00052EC9">
        <w:rPr>
          <w:szCs w:val="24"/>
        </w:rPr>
        <w:t xml:space="preserve"> „</w:t>
      </w:r>
      <w:proofErr w:type="spellStart"/>
      <w:r w:rsidR="00671B21" w:rsidRPr="00052EC9">
        <w:rPr>
          <w:szCs w:val="24"/>
        </w:rPr>
        <w:t>Werdiurowe</w:t>
      </w:r>
      <w:proofErr w:type="spellEnd"/>
      <w:r w:rsidR="00671B21" w:rsidRPr="00052EC9">
        <w:rPr>
          <w:szCs w:val="24"/>
        </w:rPr>
        <w:t xml:space="preserve"> opowiastki”</w:t>
      </w:r>
      <w:r w:rsidR="00052EC9">
        <w:rPr>
          <w:szCs w:val="24"/>
        </w:rPr>
        <w:t>.</w:t>
      </w:r>
    </w:p>
    <w:p w14:paraId="2EB33D52" w14:textId="2CF436CA" w:rsidR="0045478F" w:rsidRPr="00052EC9" w:rsidRDefault="00B45EF2" w:rsidP="00B45EF2">
      <w:pPr>
        <w:pStyle w:val="Bezodstpw"/>
        <w:ind w:left="426"/>
        <w:jc w:val="both"/>
        <w:rPr>
          <w:szCs w:val="24"/>
        </w:rPr>
      </w:pPr>
      <w:r>
        <w:rPr>
          <w:b/>
          <w:szCs w:val="24"/>
        </w:rPr>
        <w:br/>
      </w:r>
      <w:r w:rsidR="006A0F88" w:rsidRPr="00052EC9">
        <w:rPr>
          <w:b/>
          <w:szCs w:val="24"/>
        </w:rPr>
        <w:t>Partnerem</w:t>
      </w:r>
      <w:r w:rsidR="001112BA" w:rsidRPr="00052EC9">
        <w:rPr>
          <w:b/>
          <w:szCs w:val="24"/>
        </w:rPr>
        <w:t xml:space="preserve"> Konkursu </w:t>
      </w:r>
      <w:r w:rsidR="006A0F88" w:rsidRPr="00052EC9">
        <w:rPr>
          <w:b/>
          <w:szCs w:val="24"/>
        </w:rPr>
        <w:t>jest B</w:t>
      </w:r>
      <w:r w:rsidR="0045478F" w:rsidRPr="00052EC9">
        <w:rPr>
          <w:b/>
          <w:szCs w:val="24"/>
        </w:rPr>
        <w:t>iblioteka Kraków</w:t>
      </w:r>
      <w:r w:rsidR="0045478F" w:rsidRPr="00052EC9">
        <w:rPr>
          <w:szCs w:val="24"/>
        </w:rPr>
        <w:t xml:space="preserve">, 31–154 Kraków, </w:t>
      </w:r>
      <w:r w:rsidR="000E69D4" w:rsidRPr="00052EC9">
        <w:rPr>
          <w:szCs w:val="24"/>
        </w:rPr>
        <w:t>pl.</w:t>
      </w:r>
      <w:r w:rsidR="0045478F" w:rsidRPr="00052EC9">
        <w:rPr>
          <w:szCs w:val="24"/>
        </w:rPr>
        <w:t xml:space="preserve"> Jana Nowaka–Jeziorańskiego 3</w:t>
      </w:r>
      <w:r w:rsidR="008F0076" w:rsidRPr="00052EC9">
        <w:rPr>
          <w:szCs w:val="24"/>
        </w:rPr>
        <w:t xml:space="preserve">, </w:t>
      </w:r>
      <w:r w:rsidR="0045478F" w:rsidRPr="00052EC9">
        <w:rPr>
          <w:szCs w:val="24"/>
        </w:rPr>
        <w:t>wpisana do Rejestru Instytucji Kultury prowadzonego przez Gminę Miejską Kraków pod numerem 34.</w:t>
      </w:r>
    </w:p>
    <w:p w14:paraId="2EB33D53" w14:textId="48AA5ED5" w:rsidR="0045478F" w:rsidRPr="00370CFD" w:rsidRDefault="0045478F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Cele Konkursu</w:t>
      </w:r>
    </w:p>
    <w:p w14:paraId="2EB33D54" w14:textId="1DA7B608" w:rsidR="0045478F" w:rsidRPr="008046B4" w:rsidRDefault="0045478F" w:rsidP="00052EC9">
      <w:pPr>
        <w:pStyle w:val="Bezodstpw"/>
        <w:numPr>
          <w:ilvl w:val="0"/>
          <w:numId w:val="30"/>
        </w:numPr>
      </w:pPr>
      <w:r w:rsidRPr="008046B4">
        <w:t xml:space="preserve">Poszerzenie wiedzy o </w:t>
      </w:r>
      <w:r w:rsidR="007E1696" w:rsidRPr="008046B4">
        <w:t>kolekcji arrasów Zygmunta II Augusta z</w:t>
      </w:r>
      <w:r w:rsidR="00C915CB" w:rsidRPr="008046B4">
        <w:t>e</w:t>
      </w:r>
      <w:r w:rsidR="00406C98" w:rsidRPr="008046B4">
        <w:t xml:space="preserve"> </w:t>
      </w:r>
      <w:r w:rsidR="007E1696" w:rsidRPr="008046B4">
        <w:t xml:space="preserve">szczególnym uwzględnieniem tapiserii </w:t>
      </w:r>
      <w:r w:rsidR="00671B21" w:rsidRPr="008046B4">
        <w:t>krajobrazowo</w:t>
      </w:r>
      <w:r w:rsidR="00C915CB" w:rsidRPr="008046B4">
        <w:t>-</w:t>
      </w:r>
      <w:r w:rsidR="00671B21" w:rsidRPr="008046B4">
        <w:t>zwierzęcych</w:t>
      </w:r>
      <w:r w:rsidR="007E1696" w:rsidRPr="008046B4">
        <w:t>.</w:t>
      </w:r>
    </w:p>
    <w:p w14:paraId="2EB33D55" w14:textId="0471C7E1" w:rsidR="0045478F" w:rsidRPr="008046B4" w:rsidRDefault="0045478F" w:rsidP="00052EC9">
      <w:pPr>
        <w:pStyle w:val="Bezodstpw"/>
        <w:numPr>
          <w:ilvl w:val="0"/>
          <w:numId w:val="30"/>
        </w:numPr>
      </w:pPr>
      <w:r w:rsidRPr="008046B4">
        <w:t>Zainspirowanie dzieci i młodzieży do rozwijania zdolności i umiejętności literack</w:t>
      </w:r>
      <w:r w:rsidR="00671B21" w:rsidRPr="008046B4">
        <w:t>ich</w:t>
      </w:r>
      <w:r w:rsidR="00D10978" w:rsidRPr="008046B4">
        <w:t>.</w:t>
      </w:r>
    </w:p>
    <w:p w14:paraId="2EB33D57" w14:textId="1C0DB7F1" w:rsidR="000E00E8" w:rsidRPr="008046B4" w:rsidRDefault="0045478F" w:rsidP="00052EC9">
      <w:pPr>
        <w:pStyle w:val="Bezodstpw"/>
        <w:numPr>
          <w:ilvl w:val="0"/>
          <w:numId w:val="30"/>
        </w:numPr>
      </w:pPr>
      <w:r w:rsidRPr="008046B4">
        <w:t>Zachęcenie do korzystania z księgozbioru Biblioteki Kraków w celu rozwijania zainteresowań czytelniczych.</w:t>
      </w:r>
    </w:p>
    <w:p w14:paraId="2EB33D58" w14:textId="1C6ACF96" w:rsidR="00EB72F4" w:rsidRPr="00370CFD" w:rsidRDefault="00EB72F4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Tematyka konkursu</w:t>
      </w:r>
    </w:p>
    <w:p w14:paraId="375325F3" w14:textId="77777777" w:rsidR="00052EC9" w:rsidRPr="00B45EF2" w:rsidRDefault="00EB72F4" w:rsidP="00B45EF2">
      <w:pPr>
        <w:pStyle w:val="Bezodstpw"/>
        <w:ind w:left="426"/>
        <w:jc w:val="both"/>
        <w:rPr>
          <w:szCs w:val="24"/>
        </w:rPr>
      </w:pPr>
      <w:r w:rsidRPr="00B45EF2">
        <w:rPr>
          <w:szCs w:val="24"/>
        </w:rPr>
        <w:t xml:space="preserve">Wśród 136 arrasów prezentowanych w komnatach Zamku Królewskiego na Wawelu znajduje się zespół 44 werdiur, czyli tkanin przedstawiających rośliny i zwierzęta na tle krajobrazów. Wybierz jedną z </w:t>
      </w:r>
      <w:r w:rsidR="0020302E" w:rsidRPr="00B45EF2">
        <w:rPr>
          <w:szCs w:val="24"/>
        </w:rPr>
        <w:t xml:space="preserve">nich </w:t>
      </w:r>
      <w:r w:rsidRPr="00B45EF2">
        <w:rPr>
          <w:szCs w:val="24"/>
        </w:rPr>
        <w:t>i napisz opowieść, w której bohaterami staną się utkane zwierzęta, wykorzystaj krajobraz i opisz go jako tło wymyślonej przez Ciebie historii.</w:t>
      </w:r>
    </w:p>
    <w:p w14:paraId="3A770842" w14:textId="0384AF8F" w:rsidR="00052EC9" w:rsidRPr="00052EC9" w:rsidRDefault="007E1696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052EC9">
        <w:rPr>
          <w:b/>
          <w:bCs/>
          <w:color w:val="auto"/>
          <w:sz w:val="24"/>
          <w:szCs w:val="24"/>
        </w:rPr>
        <w:t>Czas trwania konkursu</w:t>
      </w:r>
    </w:p>
    <w:p w14:paraId="2EB33D5A" w14:textId="399BBD74" w:rsidR="000E00E8" w:rsidRPr="00052EC9" w:rsidRDefault="00C915CB" w:rsidP="00B45EF2">
      <w:pPr>
        <w:pStyle w:val="Bezodstpw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 w:rsidRPr="00052EC9">
        <w:rPr>
          <w:rFonts w:asciiTheme="minorHAnsi" w:hAnsiTheme="minorHAnsi" w:cstheme="minorHAnsi"/>
          <w:b/>
          <w:bCs/>
          <w:szCs w:val="24"/>
        </w:rPr>
        <w:t>1 września</w:t>
      </w:r>
      <w:r w:rsidR="007E1696" w:rsidRPr="00052EC9">
        <w:rPr>
          <w:rFonts w:asciiTheme="minorHAnsi" w:hAnsiTheme="minorHAnsi" w:cstheme="minorHAnsi"/>
          <w:b/>
          <w:bCs/>
          <w:szCs w:val="24"/>
        </w:rPr>
        <w:t xml:space="preserve"> 2021</w:t>
      </w:r>
      <w:r w:rsidR="008046B4" w:rsidRPr="00052EC9">
        <w:rPr>
          <w:rFonts w:asciiTheme="minorHAnsi" w:hAnsiTheme="minorHAnsi" w:cstheme="minorHAnsi"/>
          <w:b/>
          <w:bCs/>
          <w:szCs w:val="24"/>
        </w:rPr>
        <w:t xml:space="preserve"> </w:t>
      </w:r>
      <w:r w:rsidR="007E1696" w:rsidRPr="00052EC9">
        <w:rPr>
          <w:rFonts w:asciiTheme="minorHAnsi" w:hAnsiTheme="minorHAnsi" w:cstheme="minorHAnsi"/>
          <w:b/>
          <w:bCs/>
          <w:szCs w:val="24"/>
        </w:rPr>
        <w:t>r.</w:t>
      </w:r>
      <w:r w:rsidR="00B75112" w:rsidRPr="00052EC9">
        <w:rPr>
          <w:rFonts w:asciiTheme="minorHAnsi" w:hAnsiTheme="minorHAnsi" w:cstheme="minorHAnsi"/>
          <w:b/>
          <w:bCs/>
          <w:szCs w:val="24"/>
        </w:rPr>
        <w:t xml:space="preserve"> </w:t>
      </w:r>
      <w:r w:rsidR="008046B4" w:rsidRPr="00052EC9">
        <w:rPr>
          <w:rFonts w:asciiTheme="minorHAnsi" w:hAnsiTheme="minorHAnsi" w:cstheme="minorHAnsi"/>
          <w:b/>
          <w:bCs/>
          <w:szCs w:val="24"/>
        </w:rPr>
        <w:t>–</w:t>
      </w:r>
      <w:r w:rsidR="007E1696" w:rsidRPr="00052EC9">
        <w:rPr>
          <w:rFonts w:asciiTheme="minorHAnsi" w:hAnsiTheme="minorHAnsi" w:cstheme="minorHAnsi"/>
          <w:b/>
          <w:bCs/>
          <w:szCs w:val="24"/>
        </w:rPr>
        <w:t xml:space="preserve"> </w:t>
      </w:r>
      <w:r w:rsidR="00CD6974">
        <w:rPr>
          <w:rFonts w:asciiTheme="minorHAnsi" w:hAnsiTheme="minorHAnsi" w:cstheme="minorHAnsi"/>
          <w:b/>
          <w:bCs/>
          <w:szCs w:val="24"/>
        </w:rPr>
        <w:t>20</w:t>
      </w:r>
      <w:r w:rsidR="007E1696" w:rsidRPr="00052EC9">
        <w:rPr>
          <w:rFonts w:asciiTheme="minorHAnsi" w:hAnsiTheme="minorHAnsi" w:cstheme="minorHAnsi"/>
          <w:b/>
          <w:bCs/>
          <w:szCs w:val="24"/>
        </w:rPr>
        <w:t xml:space="preserve"> grudnia 2021 r. </w:t>
      </w:r>
    </w:p>
    <w:p w14:paraId="2EB33D5C" w14:textId="44720856" w:rsidR="00671B21" w:rsidRPr="00370CFD" w:rsidRDefault="0045478F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Warunki uczestnictwa:</w:t>
      </w:r>
      <w:r w:rsidRPr="00370CFD">
        <w:rPr>
          <w:b/>
          <w:bCs/>
          <w:color w:val="auto"/>
          <w:sz w:val="24"/>
          <w:szCs w:val="24"/>
        </w:rPr>
        <w:tab/>
      </w:r>
    </w:p>
    <w:p w14:paraId="2EB33D5E" w14:textId="652A783A" w:rsidR="000E00E8" w:rsidRPr="008046B4" w:rsidRDefault="00A22950" w:rsidP="00B45EF2">
      <w:pPr>
        <w:pStyle w:val="Bezodstpw"/>
        <w:numPr>
          <w:ilvl w:val="0"/>
          <w:numId w:val="31"/>
        </w:numPr>
      </w:pPr>
      <w:r w:rsidRPr="008046B4">
        <w:t xml:space="preserve">Konkurs skierowany jest do uczniów szkół podstawowych </w:t>
      </w:r>
      <w:r w:rsidR="00406C98" w:rsidRPr="008046B4">
        <w:t>województwa m</w:t>
      </w:r>
      <w:r w:rsidRPr="008046B4">
        <w:t>ałopolskiego</w:t>
      </w:r>
      <w:r w:rsidR="00D10978" w:rsidRPr="008046B4">
        <w:t>.</w:t>
      </w:r>
    </w:p>
    <w:p w14:paraId="2415FAA1" w14:textId="77777777" w:rsidR="00052EC9" w:rsidRPr="00052EC9" w:rsidRDefault="00A22950" w:rsidP="00B45EF2">
      <w:pPr>
        <w:pStyle w:val="Bezodstpw"/>
        <w:numPr>
          <w:ilvl w:val="0"/>
          <w:numId w:val="31"/>
        </w:numPr>
        <w:rPr>
          <w:bCs/>
        </w:rPr>
      </w:pPr>
      <w:r w:rsidRPr="00052EC9">
        <w:t>Uczestnictwo w konkursie jest bezpłatne i dobrowolne</w:t>
      </w:r>
      <w:r w:rsidR="00D10978" w:rsidRPr="00052EC9">
        <w:t>.</w:t>
      </w:r>
    </w:p>
    <w:p w14:paraId="2EB33D60" w14:textId="2A5D05A6" w:rsidR="00A22950" w:rsidRPr="00052EC9" w:rsidRDefault="00A22950" w:rsidP="00B45EF2">
      <w:pPr>
        <w:pStyle w:val="Bezodstpw"/>
        <w:numPr>
          <w:ilvl w:val="0"/>
          <w:numId w:val="31"/>
        </w:numPr>
        <w:rPr>
          <w:bCs/>
        </w:rPr>
      </w:pPr>
      <w:r w:rsidRPr="00052EC9">
        <w:rPr>
          <w:bCs/>
        </w:rPr>
        <w:lastRenderedPageBreak/>
        <w:t>Każdy uczestnik konkursu może zgłosić jedno opowiadanie</w:t>
      </w:r>
      <w:r w:rsidR="00406C98" w:rsidRPr="00052EC9">
        <w:rPr>
          <w:bCs/>
        </w:rPr>
        <w:t>,</w:t>
      </w:r>
      <w:r w:rsidR="0062368F" w:rsidRPr="00052EC9">
        <w:rPr>
          <w:bCs/>
        </w:rPr>
        <w:t xml:space="preserve"> </w:t>
      </w:r>
      <w:r w:rsidRPr="00052EC9">
        <w:rPr>
          <w:bCs/>
        </w:rPr>
        <w:t>nigdzie</w:t>
      </w:r>
      <w:r w:rsidR="00406C98" w:rsidRPr="00052EC9">
        <w:rPr>
          <w:bCs/>
        </w:rPr>
        <w:t xml:space="preserve"> wcześniej </w:t>
      </w:r>
      <w:r w:rsidR="000E69D4" w:rsidRPr="00052EC9">
        <w:rPr>
          <w:bCs/>
        </w:rPr>
        <w:t>niepublikowane i niezgło</w:t>
      </w:r>
      <w:r w:rsidR="00406C98" w:rsidRPr="00052EC9">
        <w:rPr>
          <w:bCs/>
        </w:rPr>
        <w:t>sz</w:t>
      </w:r>
      <w:r w:rsidR="000E69D4" w:rsidRPr="00052EC9">
        <w:rPr>
          <w:bCs/>
        </w:rPr>
        <w:t>o</w:t>
      </w:r>
      <w:r w:rsidR="00406C98" w:rsidRPr="00052EC9">
        <w:rPr>
          <w:bCs/>
        </w:rPr>
        <w:t>ne</w:t>
      </w:r>
      <w:r w:rsidRPr="00052EC9">
        <w:rPr>
          <w:bCs/>
        </w:rPr>
        <w:t xml:space="preserve"> w innych konkursach.</w:t>
      </w:r>
    </w:p>
    <w:p w14:paraId="2EB33D62" w14:textId="78C9D7C6" w:rsidR="0045478F" w:rsidRPr="00052EC9" w:rsidRDefault="000E00E8" w:rsidP="00B45EF2">
      <w:pPr>
        <w:pStyle w:val="Bezodstpw"/>
        <w:numPr>
          <w:ilvl w:val="0"/>
          <w:numId w:val="31"/>
        </w:numPr>
      </w:pPr>
      <w:r w:rsidRPr="008046B4">
        <w:t>Warunkiem</w:t>
      </w:r>
      <w:r w:rsidR="00406C98" w:rsidRPr="008046B4">
        <w:t xml:space="preserve"> uczestnictwa w konkursie jest </w:t>
      </w:r>
      <w:r w:rsidRPr="008046B4">
        <w:t>dołączenie czytel</w:t>
      </w:r>
      <w:r w:rsidR="00406C98" w:rsidRPr="008046B4">
        <w:t xml:space="preserve">nie wypełnionego </w:t>
      </w:r>
      <w:r w:rsidR="00052EC9">
        <w:br/>
      </w:r>
      <w:r w:rsidR="00406C98" w:rsidRPr="008046B4">
        <w:t xml:space="preserve">i podpisanego </w:t>
      </w:r>
      <w:r w:rsidR="005E40B9" w:rsidRPr="008046B4">
        <w:t>Z</w:t>
      </w:r>
      <w:r w:rsidRPr="008046B4">
        <w:t>ałącznik</w:t>
      </w:r>
      <w:r w:rsidR="005E40B9" w:rsidRPr="008046B4">
        <w:t>a</w:t>
      </w:r>
      <w:r w:rsidRPr="008046B4">
        <w:t xml:space="preserve"> nr 1</w:t>
      </w:r>
      <w:r w:rsidR="005E40B9" w:rsidRPr="008046B4">
        <w:t>.</w:t>
      </w:r>
      <w:r w:rsidRPr="008046B4">
        <w:t xml:space="preserve"> </w:t>
      </w:r>
      <w:r w:rsidR="005E40B9" w:rsidRPr="008046B4">
        <w:t xml:space="preserve">Załącznik nr 1 </w:t>
      </w:r>
      <w:r w:rsidRPr="008046B4">
        <w:t>dla osoby niepełnoletniej p</w:t>
      </w:r>
      <w:r w:rsidR="00382079" w:rsidRPr="008046B4">
        <w:t>odpisuje rodzic lub opiekun p</w:t>
      </w:r>
      <w:r w:rsidRPr="008046B4">
        <w:t>rawny. Wyraża on także zgodę na przetwarzanie danych osobowych i zgodę na publikację wizerunku osoby niepełnoletniej.</w:t>
      </w:r>
    </w:p>
    <w:p w14:paraId="2EB33D63" w14:textId="66D6D2E9" w:rsidR="0071508A" w:rsidRPr="00370CFD" w:rsidRDefault="0071508A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Prace konkursowe oceniane będą w dwóch k</w:t>
      </w:r>
      <w:r w:rsidR="0045478F" w:rsidRPr="00370CFD">
        <w:rPr>
          <w:b/>
          <w:bCs/>
          <w:color w:val="auto"/>
          <w:sz w:val="24"/>
          <w:szCs w:val="24"/>
        </w:rPr>
        <w:t>ategori</w:t>
      </w:r>
      <w:r w:rsidRPr="00370CFD">
        <w:rPr>
          <w:b/>
          <w:bCs/>
          <w:color w:val="auto"/>
          <w:sz w:val="24"/>
          <w:szCs w:val="24"/>
        </w:rPr>
        <w:t>ach</w:t>
      </w:r>
      <w:r w:rsidR="0045478F" w:rsidRPr="00370CFD">
        <w:rPr>
          <w:b/>
          <w:bCs/>
          <w:color w:val="auto"/>
          <w:sz w:val="24"/>
          <w:szCs w:val="24"/>
        </w:rPr>
        <w:t xml:space="preserve"> wiekow</w:t>
      </w:r>
      <w:r w:rsidRPr="00370CFD">
        <w:rPr>
          <w:b/>
          <w:bCs/>
          <w:color w:val="auto"/>
          <w:sz w:val="24"/>
          <w:szCs w:val="24"/>
        </w:rPr>
        <w:t xml:space="preserve">ych </w:t>
      </w:r>
    </w:p>
    <w:p w14:paraId="2EB33D64" w14:textId="40044AE5" w:rsidR="0045478F" w:rsidRPr="008046B4" w:rsidRDefault="00A22950" w:rsidP="00B45EF2">
      <w:pPr>
        <w:pStyle w:val="Bezodstpw"/>
        <w:numPr>
          <w:ilvl w:val="0"/>
          <w:numId w:val="32"/>
        </w:numPr>
      </w:pPr>
      <w:r w:rsidRPr="008046B4">
        <w:t>K</w:t>
      </w:r>
      <w:r w:rsidR="0045478F" w:rsidRPr="008046B4">
        <w:t xml:space="preserve">ategoria I – uczniowie klas </w:t>
      </w:r>
      <w:r w:rsidR="00671B21" w:rsidRPr="008046B4">
        <w:t>I</w:t>
      </w:r>
      <w:r w:rsidR="0045478F" w:rsidRPr="008046B4">
        <w:t>V</w:t>
      </w:r>
      <w:r w:rsidR="000E69D4" w:rsidRPr="008046B4">
        <w:t>-</w:t>
      </w:r>
      <w:r w:rsidR="0045478F" w:rsidRPr="008046B4">
        <w:t>VI</w:t>
      </w:r>
      <w:r w:rsidR="009C7DA9" w:rsidRPr="008046B4">
        <w:t xml:space="preserve"> </w:t>
      </w:r>
      <w:r w:rsidR="0045478F" w:rsidRPr="008046B4">
        <w:t>szkół podstawowych</w:t>
      </w:r>
    </w:p>
    <w:p w14:paraId="7AFF8990" w14:textId="77777777" w:rsidR="00B45EF2" w:rsidRDefault="0045478F" w:rsidP="00B45EF2">
      <w:pPr>
        <w:pStyle w:val="Bezodstpw"/>
        <w:numPr>
          <w:ilvl w:val="0"/>
          <w:numId w:val="32"/>
        </w:numPr>
      </w:pPr>
      <w:r w:rsidRPr="008046B4">
        <w:t>Kategoria II – uczniowie</w:t>
      </w:r>
      <w:r w:rsidR="00671B21" w:rsidRPr="008046B4">
        <w:t xml:space="preserve"> klas VII</w:t>
      </w:r>
      <w:r w:rsidR="000E69D4" w:rsidRPr="008046B4">
        <w:t>-</w:t>
      </w:r>
      <w:r w:rsidR="00671B21" w:rsidRPr="008046B4">
        <w:t>VIII szkół podstawowych</w:t>
      </w:r>
    </w:p>
    <w:p w14:paraId="2EB33D68" w14:textId="5A5D5133" w:rsidR="000162D8" w:rsidRPr="00052EC9" w:rsidRDefault="000E00E8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Forma prac</w:t>
      </w:r>
      <w:r w:rsidR="00A32B65" w:rsidRPr="00370CFD">
        <w:rPr>
          <w:b/>
          <w:bCs/>
          <w:color w:val="auto"/>
          <w:sz w:val="24"/>
          <w:szCs w:val="24"/>
        </w:rPr>
        <w:t xml:space="preserve">y konkursowej </w:t>
      </w:r>
    </w:p>
    <w:p w14:paraId="2EB33D69" w14:textId="2D7AFB0E" w:rsidR="000162D8" w:rsidRPr="008046B4" w:rsidRDefault="000162D8" w:rsidP="00B45EF2">
      <w:pPr>
        <w:pStyle w:val="Bezodstpw"/>
        <w:numPr>
          <w:ilvl w:val="0"/>
          <w:numId w:val="36"/>
        </w:numPr>
      </w:pPr>
      <w:r w:rsidRPr="008046B4">
        <w:t>Praca pisana prozą</w:t>
      </w:r>
      <w:r w:rsidR="00382079" w:rsidRPr="008046B4">
        <w:t>,</w:t>
      </w:r>
      <w:r w:rsidR="000E69D4" w:rsidRPr="008046B4">
        <w:t xml:space="preserve"> nie</w:t>
      </w:r>
      <w:r w:rsidRPr="008046B4">
        <w:t>przekraczająca 10.000 znaków ze spacjami.</w:t>
      </w:r>
    </w:p>
    <w:p w14:paraId="2EB33D6A" w14:textId="47DF93C9" w:rsidR="000162D8" w:rsidRPr="008046B4" w:rsidRDefault="000162D8" w:rsidP="00B45EF2">
      <w:pPr>
        <w:pStyle w:val="Bezodstpw"/>
        <w:numPr>
          <w:ilvl w:val="0"/>
          <w:numId w:val="36"/>
        </w:numPr>
      </w:pPr>
      <w:r w:rsidRPr="008046B4">
        <w:t>Formatowanie tekstu</w:t>
      </w:r>
      <w:r w:rsidR="000E69D4" w:rsidRPr="008046B4">
        <w:t xml:space="preserve">: </w:t>
      </w:r>
      <w:r w:rsidRPr="008046B4">
        <w:t>czcionka Times New Roman</w:t>
      </w:r>
      <w:r w:rsidR="000E69D4" w:rsidRPr="008046B4">
        <w:t>,</w:t>
      </w:r>
      <w:r w:rsidRPr="008046B4">
        <w:t xml:space="preserve"> 12 punktów, wyrównanie teksu do lewej strony, interlinia 1,5 cm. marginesy 2,5 cm, nagłówek i stopka 1</w:t>
      </w:r>
      <w:r w:rsidR="00C915CB" w:rsidRPr="008046B4">
        <w:t>,</w:t>
      </w:r>
      <w:r w:rsidRPr="008046B4">
        <w:t xml:space="preserve">5 cm.  </w:t>
      </w:r>
    </w:p>
    <w:p w14:paraId="6C2BC32C" w14:textId="16423FC2" w:rsidR="00AC32D2" w:rsidRPr="008046B4" w:rsidRDefault="000162D8" w:rsidP="00B45EF2">
      <w:pPr>
        <w:pStyle w:val="Bezodstpw"/>
        <w:numPr>
          <w:ilvl w:val="0"/>
          <w:numId w:val="36"/>
        </w:numPr>
      </w:pPr>
      <w:r w:rsidRPr="008046B4">
        <w:t xml:space="preserve">Tekst winien być opracowany w formacie </w:t>
      </w:r>
      <w:r w:rsidR="00C81E70" w:rsidRPr="008046B4">
        <w:t>Word</w:t>
      </w:r>
      <w:r w:rsidR="00961468" w:rsidRPr="008046B4">
        <w:t xml:space="preserve">. </w:t>
      </w:r>
    </w:p>
    <w:p w14:paraId="2EB33D6C" w14:textId="67356D32" w:rsidR="000162D8" w:rsidRPr="008046B4" w:rsidRDefault="000162D8" w:rsidP="00B45EF2">
      <w:pPr>
        <w:pStyle w:val="Bezodstpw"/>
        <w:numPr>
          <w:ilvl w:val="0"/>
          <w:numId w:val="36"/>
        </w:numPr>
      </w:pPr>
      <w:r w:rsidRPr="008046B4">
        <w:t>Praca może być przesłana w</w:t>
      </w:r>
      <w:r w:rsidR="000E69D4" w:rsidRPr="008046B4">
        <w:t>:</w:t>
      </w:r>
      <w:r w:rsidRPr="008046B4">
        <w:t xml:space="preserve"> </w:t>
      </w:r>
    </w:p>
    <w:p w14:paraId="2EB33D6D" w14:textId="356070CF" w:rsidR="000162D8" w:rsidRPr="008046B4" w:rsidRDefault="000162D8" w:rsidP="00B45EF2">
      <w:pPr>
        <w:pStyle w:val="Bezodstpw"/>
        <w:numPr>
          <w:ilvl w:val="0"/>
          <w:numId w:val="37"/>
        </w:numPr>
        <w:ind w:left="1134"/>
      </w:pPr>
      <w:r w:rsidRPr="008046B4">
        <w:t>w formie wydr</w:t>
      </w:r>
      <w:r w:rsidR="005E592E" w:rsidRPr="008046B4">
        <w:t xml:space="preserve">uku na papierze formatu A4 </w:t>
      </w:r>
      <w:r w:rsidRPr="008046B4">
        <w:t xml:space="preserve"> do </w:t>
      </w:r>
      <w:r w:rsidR="00382079" w:rsidRPr="008046B4">
        <w:t xml:space="preserve">dnia </w:t>
      </w:r>
      <w:r w:rsidRPr="008046B4">
        <w:t>1</w:t>
      </w:r>
      <w:r w:rsidR="003C18A6" w:rsidRPr="008046B4">
        <w:t>6</w:t>
      </w:r>
      <w:r w:rsidRPr="008046B4">
        <w:t xml:space="preserve"> listopada 20</w:t>
      </w:r>
      <w:r w:rsidR="003C18A6" w:rsidRPr="008046B4">
        <w:t>21</w:t>
      </w:r>
      <w:r w:rsidRPr="008046B4">
        <w:t xml:space="preserve"> r. </w:t>
      </w:r>
      <w:r w:rsidR="00B45EF2">
        <w:br/>
      </w:r>
      <w:r w:rsidRPr="008046B4">
        <w:t xml:space="preserve">pod adres: Zamek Królewski na </w:t>
      </w:r>
      <w:r w:rsidR="00382079" w:rsidRPr="008046B4">
        <w:t xml:space="preserve">Wawelu, 31–001 Kraków, Wawel 5 </w:t>
      </w:r>
      <w:r w:rsidR="00B45EF2">
        <w:br/>
      </w:r>
      <w:r w:rsidRPr="008046B4">
        <w:t>lub dostarcz</w:t>
      </w:r>
      <w:r w:rsidR="00B45EF2">
        <w:t>ona</w:t>
      </w:r>
      <w:r w:rsidRPr="008046B4">
        <w:t xml:space="preserve"> osobiście do Kancelarii Zamku Królewskiego na Wawelu, budynek nr 8 na Wzgórzu Wawelskim – w dni robocze</w:t>
      </w:r>
      <w:r w:rsidR="00B45EF2">
        <w:t xml:space="preserve"> </w:t>
      </w:r>
      <w:r w:rsidRPr="008046B4">
        <w:t xml:space="preserve">w godzinach od 9.00 </w:t>
      </w:r>
      <w:r w:rsidR="00B45EF2">
        <w:br/>
      </w:r>
      <w:r w:rsidRPr="008046B4">
        <w:t xml:space="preserve">do 15.30. </w:t>
      </w:r>
      <w:r w:rsidR="003C18A6" w:rsidRPr="008046B4">
        <w:t xml:space="preserve">Na </w:t>
      </w:r>
      <w:r w:rsidR="005E592E" w:rsidRPr="008046B4">
        <w:t xml:space="preserve">zamkniętej </w:t>
      </w:r>
      <w:r w:rsidR="003C18A6" w:rsidRPr="008046B4">
        <w:t>ko</w:t>
      </w:r>
      <w:r w:rsidR="005E592E" w:rsidRPr="008046B4">
        <w:t xml:space="preserve">percie należy </w:t>
      </w:r>
      <w:r w:rsidR="003C18A6" w:rsidRPr="008046B4">
        <w:t>umieścić napis „</w:t>
      </w:r>
      <w:r w:rsidR="003C18A6" w:rsidRPr="008046B4">
        <w:rPr>
          <w:i/>
        </w:rPr>
        <w:t xml:space="preserve">Konkurs </w:t>
      </w:r>
      <w:r w:rsidR="00B45EF2">
        <w:rPr>
          <w:i/>
        </w:rPr>
        <w:t>–</w:t>
      </w:r>
      <w:r w:rsidR="003C18A6" w:rsidRPr="008046B4">
        <w:rPr>
          <w:i/>
        </w:rPr>
        <w:t xml:space="preserve"> opowiastka” </w:t>
      </w:r>
    </w:p>
    <w:p w14:paraId="2EB33D6E" w14:textId="658A81AF" w:rsidR="003C18A6" w:rsidRPr="008046B4" w:rsidRDefault="005E592E" w:rsidP="00B45EF2">
      <w:pPr>
        <w:pStyle w:val="Bezodstpw"/>
        <w:numPr>
          <w:ilvl w:val="0"/>
          <w:numId w:val="37"/>
        </w:numPr>
        <w:ind w:left="1134"/>
      </w:pPr>
      <w:r w:rsidRPr="008046B4">
        <w:t xml:space="preserve">w formie elektronicznej, tj. </w:t>
      </w:r>
      <w:r w:rsidR="003C18A6" w:rsidRPr="008046B4">
        <w:t>plik</w:t>
      </w:r>
      <w:r w:rsidRPr="008046B4">
        <w:t>u</w:t>
      </w:r>
      <w:r w:rsidR="003C18A6" w:rsidRPr="008046B4">
        <w:t xml:space="preserve"> w formacie </w:t>
      </w:r>
      <w:r w:rsidR="00370CFD" w:rsidRPr="008046B4">
        <w:t>Word</w:t>
      </w:r>
      <w:r w:rsidR="00A661D5" w:rsidRPr="008046B4">
        <w:t xml:space="preserve"> </w:t>
      </w:r>
      <w:r w:rsidR="003C18A6" w:rsidRPr="008046B4">
        <w:t xml:space="preserve">do </w:t>
      </w:r>
      <w:r w:rsidR="003C18A6" w:rsidRPr="008046B4">
        <w:rPr>
          <w:b/>
        </w:rPr>
        <w:t>16 listopada 2021 r</w:t>
      </w:r>
      <w:r w:rsidR="003C18A6" w:rsidRPr="008046B4">
        <w:t xml:space="preserve">. </w:t>
      </w:r>
      <w:r w:rsidR="00B45EF2">
        <w:br/>
      </w:r>
      <w:r w:rsidR="003C18A6" w:rsidRPr="008046B4">
        <w:t xml:space="preserve">na adres </w:t>
      </w:r>
      <w:r w:rsidR="00851583" w:rsidRPr="008046B4">
        <w:t xml:space="preserve">e-mail </w:t>
      </w:r>
      <w:r w:rsidR="000E69D4" w:rsidRPr="008046B4">
        <w:softHyphen/>
        <w:t>–</w:t>
      </w:r>
      <w:r w:rsidR="00851583" w:rsidRPr="008046B4">
        <w:t xml:space="preserve"> </w:t>
      </w:r>
      <w:hyperlink r:id="rId9" w:history="1">
        <w:r w:rsidR="000E69D4" w:rsidRPr="008046B4">
          <w:rPr>
            <w:rStyle w:val="Hipercze"/>
            <w:rFonts w:asciiTheme="minorHAnsi" w:hAnsiTheme="minorHAnsi" w:cstheme="minorHAnsi"/>
            <w:color w:val="auto"/>
            <w:szCs w:val="24"/>
          </w:rPr>
          <w:t>artkonkurs@wawelzamek.pl</w:t>
        </w:r>
      </w:hyperlink>
      <w:r w:rsidR="000E69D4" w:rsidRPr="008046B4">
        <w:t xml:space="preserve"> </w:t>
      </w:r>
    </w:p>
    <w:p w14:paraId="2EB33D6F" w14:textId="0D9E00D3" w:rsidR="0064220E" w:rsidRPr="008046B4" w:rsidRDefault="0064220E" w:rsidP="00B45EF2">
      <w:pPr>
        <w:pStyle w:val="Bezodstpw"/>
        <w:numPr>
          <w:ilvl w:val="0"/>
          <w:numId w:val="36"/>
        </w:numPr>
      </w:pPr>
      <w:r w:rsidRPr="008046B4">
        <w:t xml:space="preserve">Praca w obu formatach powinna być </w:t>
      </w:r>
      <w:r w:rsidR="003209DC" w:rsidRPr="008046B4">
        <w:t>oznaczona stworzonym przez uczestnika</w:t>
      </w:r>
      <w:r w:rsidRPr="008046B4">
        <w:t xml:space="preserve"> godłem </w:t>
      </w:r>
      <w:r w:rsidR="00D27308" w:rsidRPr="008046B4">
        <w:t xml:space="preserve">              </w:t>
      </w:r>
      <w:r w:rsidRPr="008046B4">
        <w:t xml:space="preserve">i </w:t>
      </w:r>
      <w:r w:rsidR="003209DC" w:rsidRPr="008046B4">
        <w:t xml:space="preserve"> </w:t>
      </w:r>
      <w:r w:rsidRPr="008046B4">
        <w:t>wiekiem</w:t>
      </w:r>
      <w:r w:rsidR="00D27308" w:rsidRPr="008046B4">
        <w:t xml:space="preserve"> uczestnika.</w:t>
      </w:r>
      <w:r w:rsidR="005E592E" w:rsidRPr="008046B4">
        <w:t xml:space="preserve"> Do pracy </w:t>
      </w:r>
      <w:r w:rsidRPr="008046B4">
        <w:t>w formie papierowej należy dołączyć</w:t>
      </w:r>
      <w:r w:rsidR="00C54232" w:rsidRPr="008046B4">
        <w:t xml:space="preserve"> </w:t>
      </w:r>
      <w:r w:rsidR="00D701DC" w:rsidRPr="008046B4">
        <w:t xml:space="preserve">wypełniony </w:t>
      </w:r>
      <w:r w:rsidR="00C54232" w:rsidRPr="008046B4">
        <w:t>Załącznik 1</w:t>
      </w:r>
      <w:r w:rsidR="003110EA" w:rsidRPr="008046B4">
        <w:t xml:space="preserve"> </w:t>
      </w:r>
      <w:r w:rsidRPr="008046B4">
        <w:t>w zaklejonej kopercie oznaczonej godłem i wiekiem</w:t>
      </w:r>
      <w:r w:rsidR="005E592E" w:rsidRPr="008046B4">
        <w:t xml:space="preserve"> </w:t>
      </w:r>
      <w:r w:rsidR="00E4540E" w:rsidRPr="008046B4">
        <w:t>uczestnika</w:t>
      </w:r>
      <w:r w:rsidR="002B41B5" w:rsidRPr="008046B4">
        <w:t>.</w:t>
      </w:r>
      <w:r w:rsidR="00E4540E" w:rsidRPr="008046B4">
        <w:t xml:space="preserve"> </w:t>
      </w:r>
      <w:r w:rsidR="00B45EF2">
        <w:br/>
      </w:r>
      <w:r w:rsidR="003209DC" w:rsidRPr="008046B4">
        <w:t>W przypadku formy elektronicznej należy dołączyć</w:t>
      </w:r>
      <w:r w:rsidR="00D701DC" w:rsidRPr="008046B4">
        <w:t xml:space="preserve"> wypełniony </w:t>
      </w:r>
      <w:r w:rsidR="003209DC" w:rsidRPr="008046B4">
        <w:t xml:space="preserve"> </w:t>
      </w:r>
      <w:r w:rsidR="00C54232" w:rsidRPr="008046B4">
        <w:t xml:space="preserve">Załącznik 1 </w:t>
      </w:r>
      <w:r w:rsidR="00D27308" w:rsidRPr="008046B4">
        <w:t xml:space="preserve">pobrany w </w:t>
      </w:r>
      <w:r w:rsidR="00AE0FFE" w:rsidRPr="008046B4">
        <w:t>wersj</w:t>
      </w:r>
      <w:r w:rsidR="00D27308" w:rsidRPr="008046B4">
        <w:t>i</w:t>
      </w:r>
      <w:r w:rsidR="00AE0FFE" w:rsidRPr="008046B4">
        <w:t xml:space="preserve"> edytowaln</w:t>
      </w:r>
      <w:r w:rsidR="00D27308" w:rsidRPr="008046B4">
        <w:t>ej ze strony www</w:t>
      </w:r>
      <w:r w:rsidR="00DC2080" w:rsidRPr="008046B4">
        <w:t>.</w:t>
      </w:r>
    </w:p>
    <w:p w14:paraId="2EB33D70" w14:textId="4B03EE18" w:rsidR="003C18A6" w:rsidRPr="008046B4" w:rsidRDefault="003C18A6" w:rsidP="00B45EF2">
      <w:pPr>
        <w:pStyle w:val="Bezodstpw"/>
        <w:numPr>
          <w:ilvl w:val="0"/>
          <w:numId w:val="36"/>
        </w:numPr>
      </w:pPr>
      <w:r w:rsidRPr="008046B4">
        <w:t>Termin</w:t>
      </w:r>
      <w:r w:rsidR="0023358E" w:rsidRPr="008046B4">
        <w:t xml:space="preserve">y, o których mowa w pkt. 4 są ostateczne. W przypadku prac przesyłanych pocztą </w:t>
      </w:r>
      <w:r w:rsidRPr="008046B4">
        <w:t>liczy się data stempla pocztowego</w:t>
      </w:r>
      <w:r w:rsidR="0064220E" w:rsidRPr="008046B4">
        <w:t>.</w:t>
      </w:r>
    </w:p>
    <w:p w14:paraId="2EB33D71" w14:textId="70D1EC27" w:rsidR="0064220E" w:rsidRPr="008046B4" w:rsidRDefault="0064220E" w:rsidP="00B45EF2">
      <w:pPr>
        <w:pStyle w:val="Bezodstpw"/>
        <w:numPr>
          <w:ilvl w:val="0"/>
          <w:numId w:val="36"/>
        </w:numPr>
      </w:pPr>
      <w:r w:rsidRPr="008046B4">
        <w:t>Koszty przesyłk</w:t>
      </w:r>
      <w:r w:rsidR="0023358E" w:rsidRPr="008046B4">
        <w:t>i ponoszą a</w:t>
      </w:r>
      <w:r w:rsidRPr="008046B4">
        <w:t xml:space="preserve">utorzy </w:t>
      </w:r>
      <w:r w:rsidR="0023358E" w:rsidRPr="008046B4">
        <w:t>opowiadań</w:t>
      </w:r>
      <w:r w:rsidRPr="008046B4">
        <w:t>.</w:t>
      </w:r>
    </w:p>
    <w:p w14:paraId="2EB33D72" w14:textId="405D816A" w:rsidR="0064220E" w:rsidRPr="008046B4" w:rsidRDefault="0064220E" w:rsidP="00B45EF2">
      <w:pPr>
        <w:pStyle w:val="Bezodstpw"/>
        <w:numPr>
          <w:ilvl w:val="0"/>
          <w:numId w:val="36"/>
        </w:numPr>
      </w:pPr>
      <w:r w:rsidRPr="008046B4">
        <w:t>Informacje na temat Konkursu są udzielane przez:</w:t>
      </w:r>
    </w:p>
    <w:p w14:paraId="2EB33D73" w14:textId="77777777" w:rsidR="0064220E" w:rsidRPr="008046B4" w:rsidRDefault="0064220E" w:rsidP="00B45EF2">
      <w:pPr>
        <w:pStyle w:val="Bezodstpw"/>
        <w:numPr>
          <w:ilvl w:val="0"/>
          <w:numId w:val="38"/>
        </w:numPr>
        <w:ind w:left="1134"/>
      </w:pPr>
      <w:r w:rsidRPr="008046B4">
        <w:t>Bożen</w:t>
      </w:r>
      <w:r w:rsidR="00C915CB" w:rsidRPr="008046B4">
        <w:t>ę</w:t>
      </w:r>
      <w:r w:rsidRPr="008046B4">
        <w:t xml:space="preserve"> Litewk</w:t>
      </w:r>
      <w:r w:rsidR="00C915CB" w:rsidRPr="008046B4">
        <w:t>ę</w:t>
      </w:r>
      <w:r w:rsidRPr="008046B4">
        <w:t>, Robert</w:t>
      </w:r>
      <w:r w:rsidR="00C915CB" w:rsidRPr="008046B4">
        <w:t>a</w:t>
      </w:r>
      <w:r w:rsidRPr="008046B4">
        <w:t xml:space="preserve"> Adamczak</w:t>
      </w:r>
      <w:r w:rsidR="00C915CB" w:rsidRPr="008046B4">
        <w:t>a</w:t>
      </w:r>
      <w:r w:rsidRPr="008046B4">
        <w:t xml:space="preserve">, Dział Oświatowy Zamku Królewskiego </w:t>
      </w:r>
      <w:r w:rsidRPr="008046B4">
        <w:br/>
        <w:t>na Wawelu, tel. 12 422 51 55 wew. 443, w godzinach 9.00–10.00 i 14.00–15.00.</w:t>
      </w:r>
    </w:p>
    <w:p w14:paraId="2EB33D75" w14:textId="7C2A6302" w:rsidR="0045478F" w:rsidRPr="00B45EF2" w:rsidRDefault="0064220E" w:rsidP="00B45EF2">
      <w:pPr>
        <w:pStyle w:val="Bezodstpw"/>
        <w:numPr>
          <w:ilvl w:val="0"/>
          <w:numId w:val="38"/>
        </w:numPr>
        <w:ind w:left="1134"/>
      </w:pPr>
      <w:r w:rsidRPr="008046B4">
        <w:t>Pracowni</w:t>
      </w:r>
      <w:r w:rsidR="00C915CB" w:rsidRPr="008046B4">
        <w:t>ków</w:t>
      </w:r>
      <w:r w:rsidRPr="008046B4">
        <w:t xml:space="preserve"> Działu Metodycznego </w:t>
      </w:r>
      <w:r w:rsidR="00C915CB" w:rsidRPr="008046B4">
        <w:t xml:space="preserve">i Projektów </w:t>
      </w:r>
      <w:r w:rsidRPr="008046B4">
        <w:t xml:space="preserve">Biblioteki Kraków, </w:t>
      </w:r>
      <w:r w:rsidR="00B45EF2">
        <w:br/>
      </w:r>
      <w:r w:rsidRPr="008046B4">
        <w:t>tel. 12 618 91 26, w godz. 8.00–15.0</w:t>
      </w:r>
      <w:r w:rsidR="00C915CB" w:rsidRPr="008046B4">
        <w:t>0.</w:t>
      </w:r>
    </w:p>
    <w:p w14:paraId="2EB33D76" w14:textId="75B9152E" w:rsidR="0045478F" w:rsidRPr="00370CFD" w:rsidRDefault="0045478F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Zasady przyznawania nagród</w:t>
      </w:r>
    </w:p>
    <w:p w14:paraId="2EB33D77" w14:textId="11DD1CD8" w:rsidR="00B20E62" w:rsidRPr="008046B4" w:rsidRDefault="0045478F" w:rsidP="00B45EF2">
      <w:pPr>
        <w:pStyle w:val="Bezodstpw"/>
        <w:numPr>
          <w:ilvl w:val="0"/>
          <w:numId w:val="39"/>
        </w:numPr>
      </w:pPr>
      <w:r w:rsidRPr="008046B4">
        <w:t xml:space="preserve">Jury pod przewodnictwem </w:t>
      </w:r>
      <w:r w:rsidR="00203633" w:rsidRPr="008046B4">
        <w:t>Melani</w:t>
      </w:r>
      <w:r w:rsidR="00C915CB" w:rsidRPr="008046B4">
        <w:t>i</w:t>
      </w:r>
      <w:r w:rsidR="00203633" w:rsidRPr="008046B4">
        <w:t xml:space="preserve"> Kapelusz </w:t>
      </w:r>
      <w:r w:rsidRPr="008046B4">
        <w:t>– autorki</w:t>
      </w:r>
      <w:r w:rsidR="001E20AE" w:rsidRPr="008046B4">
        <w:t xml:space="preserve"> książek</w:t>
      </w:r>
      <w:r w:rsidRPr="008046B4">
        <w:t xml:space="preserve"> </w:t>
      </w:r>
      <w:r w:rsidR="00C915CB" w:rsidRPr="008046B4">
        <w:t xml:space="preserve">dla dzieci i </w:t>
      </w:r>
      <w:r w:rsidRPr="008046B4">
        <w:t xml:space="preserve">młodzieży przyzna trzy nagrody główne oraz wyróżnienia w każdej z dwóch kategorii. </w:t>
      </w:r>
    </w:p>
    <w:p w14:paraId="2EB33D78" w14:textId="2FFBA247" w:rsidR="0045478F" w:rsidRPr="008046B4" w:rsidRDefault="0045478F" w:rsidP="00B45EF2">
      <w:pPr>
        <w:pStyle w:val="Bezodstpw"/>
        <w:numPr>
          <w:ilvl w:val="0"/>
          <w:numId w:val="39"/>
        </w:numPr>
      </w:pPr>
      <w:r w:rsidRPr="008046B4">
        <w:t>Jury zastrzega sobie prawo do innego podziału nagród.</w:t>
      </w:r>
    </w:p>
    <w:p w14:paraId="315F8E7A" w14:textId="56C1989C" w:rsidR="00D811B6" w:rsidRPr="008046B4" w:rsidRDefault="00203633" w:rsidP="00B45EF2">
      <w:pPr>
        <w:pStyle w:val="Bezodstpw"/>
        <w:numPr>
          <w:ilvl w:val="0"/>
          <w:numId w:val="39"/>
        </w:numPr>
      </w:pPr>
      <w:r w:rsidRPr="008046B4">
        <w:t xml:space="preserve">Jury konkursu ocenia: </w:t>
      </w:r>
    </w:p>
    <w:p w14:paraId="1C517F27" w14:textId="77777777" w:rsidR="00FD41C1" w:rsidRPr="008046B4" w:rsidRDefault="00FD41C1" w:rsidP="00B45EF2">
      <w:pPr>
        <w:pStyle w:val="Bezodstpw"/>
        <w:numPr>
          <w:ilvl w:val="0"/>
          <w:numId w:val="40"/>
        </w:numPr>
        <w:ind w:left="1134"/>
      </w:pPr>
      <w:r w:rsidRPr="008046B4">
        <w:t xml:space="preserve">kreatywność, oryginalność i odwagę twórczą, </w:t>
      </w:r>
    </w:p>
    <w:p w14:paraId="7D87C352" w14:textId="77777777" w:rsidR="00FD41C1" w:rsidRPr="008046B4" w:rsidRDefault="00FD41C1" w:rsidP="00B45EF2">
      <w:pPr>
        <w:pStyle w:val="Bezodstpw"/>
        <w:numPr>
          <w:ilvl w:val="0"/>
          <w:numId w:val="40"/>
        </w:numPr>
        <w:ind w:left="1134"/>
      </w:pPr>
      <w:r w:rsidRPr="008046B4">
        <w:t xml:space="preserve">samodzielność, </w:t>
      </w:r>
    </w:p>
    <w:p w14:paraId="5C5D1DEB" w14:textId="45BAF0F8" w:rsidR="00FD41C1" w:rsidRPr="008046B4" w:rsidRDefault="001E20AE" w:rsidP="00B45EF2">
      <w:pPr>
        <w:pStyle w:val="Bezodstpw"/>
        <w:numPr>
          <w:ilvl w:val="0"/>
          <w:numId w:val="40"/>
        </w:numPr>
        <w:ind w:left="1134"/>
      </w:pPr>
      <w:r w:rsidRPr="008046B4">
        <w:t>poprawność językową,</w:t>
      </w:r>
    </w:p>
    <w:p w14:paraId="4A029F5B" w14:textId="21CE2453" w:rsidR="00D811B6" w:rsidRPr="008046B4" w:rsidRDefault="001E20AE" w:rsidP="00B45EF2">
      <w:pPr>
        <w:pStyle w:val="Bezodstpw"/>
        <w:numPr>
          <w:ilvl w:val="0"/>
          <w:numId w:val="40"/>
        </w:numPr>
        <w:ind w:left="1134"/>
      </w:pPr>
      <w:r w:rsidRPr="008046B4">
        <w:t>zgodność z Regulaminem.</w:t>
      </w:r>
    </w:p>
    <w:p w14:paraId="2EB33D84" w14:textId="2739AB77" w:rsidR="0045478F" w:rsidRPr="008046B4" w:rsidRDefault="00BB7D51" w:rsidP="00B45EF2">
      <w:pPr>
        <w:pStyle w:val="Bezodstpw"/>
        <w:numPr>
          <w:ilvl w:val="0"/>
          <w:numId w:val="39"/>
        </w:numPr>
      </w:pPr>
      <w:r w:rsidRPr="008046B4">
        <w:t>I</w:t>
      </w:r>
      <w:r w:rsidR="0045478F" w:rsidRPr="008046B4">
        <w:t xml:space="preserve">nformacja o rozstrzygnięciu konkursu zostanie umieszczona na stronach internetowych </w:t>
      </w:r>
      <w:r w:rsidR="0023358E" w:rsidRPr="008046B4">
        <w:t xml:space="preserve">Organizatorów </w:t>
      </w:r>
      <w:r w:rsidR="0045478F" w:rsidRPr="008046B4">
        <w:t xml:space="preserve">w dniu </w:t>
      </w:r>
      <w:r w:rsidR="00203633" w:rsidRPr="008046B4">
        <w:t>1</w:t>
      </w:r>
      <w:r w:rsidR="00CD6974">
        <w:t>3</w:t>
      </w:r>
      <w:r w:rsidR="0045478F" w:rsidRPr="008046B4">
        <w:t xml:space="preserve"> grudnia 20</w:t>
      </w:r>
      <w:r w:rsidR="00203633" w:rsidRPr="008046B4">
        <w:t>2</w:t>
      </w:r>
      <w:r w:rsidR="0045478F" w:rsidRPr="008046B4">
        <w:t>1 r.</w:t>
      </w:r>
    </w:p>
    <w:p w14:paraId="2EB33D85" w14:textId="0F75DF83" w:rsidR="0045478F" w:rsidRPr="008046B4" w:rsidRDefault="0045478F" w:rsidP="00B45EF2">
      <w:pPr>
        <w:pStyle w:val="Bezodstpw"/>
        <w:numPr>
          <w:ilvl w:val="0"/>
          <w:numId w:val="39"/>
        </w:numPr>
      </w:pPr>
      <w:r w:rsidRPr="008046B4">
        <w:t xml:space="preserve">Zwycięzcy zostaną poinformowani o przyznaniu nagrody telefonicznie i pisemnie </w:t>
      </w:r>
      <w:r w:rsidR="00B45EF2">
        <w:br/>
      </w:r>
      <w:r w:rsidRPr="008046B4">
        <w:t>(e–mail).</w:t>
      </w:r>
    </w:p>
    <w:p w14:paraId="2EB33D86" w14:textId="4E3DD59C" w:rsidR="0045478F" w:rsidRPr="008046B4" w:rsidRDefault="0045478F" w:rsidP="00B45EF2">
      <w:pPr>
        <w:pStyle w:val="Bezodstpw"/>
        <w:numPr>
          <w:ilvl w:val="0"/>
          <w:numId w:val="39"/>
        </w:numPr>
      </w:pPr>
      <w:r w:rsidRPr="008046B4">
        <w:rPr>
          <w:bCs/>
        </w:rPr>
        <w:lastRenderedPageBreak/>
        <w:t xml:space="preserve">Wręczenie nagród </w:t>
      </w:r>
      <w:r w:rsidR="00203633" w:rsidRPr="008046B4">
        <w:rPr>
          <w:bCs/>
        </w:rPr>
        <w:t xml:space="preserve">z udziałem przewodniczącej Jury </w:t>
      </w:r>
      <w:r w:rsidRPr="008046B4">
        <w:rPr>
          <w:bCs/>
        </w:rPr>
        <w:t xml:space="preserve">odbędzie się </w:t>
      </w:r>
      <w:r w:rsidR="00CD6974" w:rsidRPr="00CD6974">
        <w:rPr>
          <w:b/>
        </w:rPr>
        <w:t>20</w:t>
      </w:r>
      <w:r w:rsidRPr="00B45EF2">
        <w:rPr>
          <w:b/>
        </w:rPr>
        <w:t xml:space="preserve"> grudnia 20</w:t>
      </w:r>
      <w:r w:rsidR="00890F12" w:rsidRPr="00B45EF2">
        <w:rPr>
          <w:b/>
        </w:rPr>
        <w:t>2</w:t>
      </w:r>
      <w:r w:rsidRPr="00B45EF2">
        <w:rPr>
          <w:b/>
        </w:rPr>
        <w:t>1 r.</w:t>
      </w:r>
      <w:r w:rsidR="009C7DA9" w:rsidRPr="008046B4">
        <w:rPr>
          <w:b/>
        </w:rPr>
        <w:t xml:space="preserve"> </w:t>
      </w:r>
      <w:r w:rsidR="00903452" w:rsidRPr="008046B4">
        <w:rPr>
          <w:b/>
        </w:rPr>
        <w:t xml:space="preserve"> </w:t>
      </w:r>
      <w:r w:rsidR="001B7080" w:rsidRPr="008046B4">
        <w:rPr>
          <w:b/>
        </w:rPr>
        <w:t xml:space="preserve">             </w:t>
      </w:r>
      <w:r w:rsidR="00903452" w:rsidRPr="008046B4">
        <w:rPr>
          <w:b/>
        </w:rPr>
        <w:t xml:space="preserve">   </w:t>
      </w:r>
      <w:r w:rsidRPr="00B45EF2">
        <w:rPr>
          <w:b/>
          <w:bCs/>
        </w:rPr>
        <w:t>o godz. 10.00</w:t>
      </w:r>
      <w:r w:rsidRPr="008046B4">
        <w:t xml:space="preserve">, w </w:t>
      </w:r>
      <w:r w:rsidR="00CD6974">
        <w:t xml:space="preserve">Sali Senatorskiej Zamku Królewskiego na Wawelu. </w:t>
      </w:r>
    </w:p>
    <w:p w14:paraId="2EB33D87" w14:textId="380C54B2" w:rsidR="0045478F" w:rsidRPr="008046B4" w:rsidRDefault="0045478F" w:rsidP="00B45EF2">
      <w:pPr>
        <w:pStyle w:val="Bezodstpw"/>
        <w:numPr>
          <w:ilvl w:val="0"/>
          <w:numId w:val="39"/>
        </w:numPr>
      </w:pPr>
      <w:r w:rsidRPr="008046B4">
        <w:t>Nagrodzone prace zostaną opublikowane na stro</w:t>
      </w:r>
      <w:r w:rsidR="0023358E" w:rsidRPr="008046B4">
        <w:t>nach internetowych Organizatorów</w:t>
      </w:r>
      <w:r w:rsidRPr="008046B4">
        <w:t xml:space="preserve"> </w:t>
      </w:r>
    </w:p>
    <w:p w14:paraId="2EB33D88" w14:textId="36764D50" w:rsidR="0045478F" w:rsidRPr="008046B4" w:rsidRDefault="0045478F" w:rsidP="00B45EF2">
      <w:pPr>
        <w:pStyle w:val="Bezodstpw"/>
        <w:numPr>
          <w:ilvl w:val="0"/>
          <w:numId w:val="39"/>
        </w:numPr>
      </w:pPr>
      <w:r w:rsidRPr="008046B4">
        <w:t>Nad</w:t>
      </w:r>
      <w:r w:rsidR="0023358E" w:rsidRPr="008046B4">
        <w:t>esłane prace nie będą zwracane a</w:t>
      </w:r>
      <w:r w:rsidRPr="008046B4">
        <w:t>utorom.</w:t>
      </w:r>
    </w:p>
    <w:p w14:paraId="7E861816" w14:textId="44AACAA7" w:rsidR="005A5364" w:rsidRPr="00704BF5" w:rsidRDefault="00D811B6" w:rsidP="00704BF5">
      <w:pPr>
        <w:pStyle w:val="Bezodstpw"/>
        <w:numPr>
          <w:ilvl w:val="0"/>
          <w:numId w:val="39"/>
        </w:numPr>
      </w:pPr>
      <w:r w:rsidRPr="008046B4">
        <w:t>D</w:t>
      </w:r>
      <w:r w:rsidR="0045478F" w:rsidRPr="008046B4">
        <w:t>ecyzja Jury jest ostateczna i nie przysługuje od niej odwołanie.</w:t>
      </w:r>
    </w:p>
    <w:p w14:paraId="2EB33D8B" w14:textId="51DF4043" w:rsidR="0045478F" w:rsidRPr="00370CFD" w:rsidRDefault="0045478F" w:rsidP="00052EC9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Prawa Autorów</w:t>
      </w:r>
    </w:p>
    <w:p w14:paraId="2EB33D8C" w14:textId="7451A56E" w:rsidR="0045478F" w:rsidRPr="008046B4" w:rsidRDefault="0045478F" w:rsidP="00B45EF2">
      <w:pPr>
        <w:pStyle w:val="Bezodstpw"/>
        <w:numPr>
          <w:ilvl w:val="0"/>
          <w:numId w:val="41"/>
        </w:numPr>
      </w:pPr>
      <w:r w:rsidRPr="008046B4">
        <w:t>Organizatorzy zobowiązują się do poszanowania autorskich praw osobistych Autorów.</w:t>
      </w:r>
    </w:p>
    <w:p w14:paraId="28507727" w14:textId="77777777" w:rsidR="00B45EF2" w:rsidRDefault="00EB278E" w:rsidP="00B45EF2">
      <w:pPr>
        <w:pStyle w:val="Bezodstpw"/>
        <w:numPr>
          <w:ilvl w:val="0"/>
          <w:numId w:val="41"/>
        </w:numPr>
      </w:pPr>
      <w:r w:rsidRPr="008046B4">
        <w:t>A</w:t>
      </w:r>
      <w:r w:rsidR="0045478F" w:rsidRPr="008046B4">
        <w:t xml:space="preserve">utorzy potwierdzają, że </w:t>
      </w:r>
      <w:r w:rsidR="0023358E" w:rsidRPr="008046B4">
        <w:t>opowiadania</w:t>
      </w:r>
      <w:r w:rsidR="0045478F" w:rsidRPr="008046B4">
        <w:t xml:space="preserve"> zgłoszon</w:t>
      </w:r>
      <w:r w:rsidR="00BF5410" w:rsidRPr="008046B4">
        <w:t>e</w:t>
      </w:r>
      <w:r w:rsidR="0045478F" w:rsidRPr="008046B4">
        <w:t xml:space="preserve"> do Konkursu został</w:t>
      </w:r>
      <w:r w:rsidR="00BF5410" w:rsidRPr="008046B4">
        <w:t>o</w:t>
      </w:r>
      <w:r w:rsidR="0045478F" w:rsidRPr="008046B4">
        <w:t xml:space="preserve"> wykonan</w:t>
      </w:r>
      <w:r w:rsidR="00BF5410" w:rsidRPr="008046B4">
        <w:t>e</w:t>
      </w:r>
      <w:r w:rsidR="0045478F" w:rsidRPr="008046B4">
        <w:t xml:space="preserve"> osobiście i nie narusza praw autorskich osób trzecich.</w:t>
      </w:r>
    </w:p>
    <w:p w14:paraId="2EB33D8F" w14:textId="5EC9E49A" w:rsidR="0045478F" w:rsidRPr="008046B4" w:rsidRDefault="0045478F" w:rsidP="00B45EF2">
      <w:pPr>
        <w:pStyle w:val="Bezodstpw"/>
        <w:numPr>
          <w:ilvl w:val="0"/>
          <w:numId w:val="41"/>
        </w:numPr>
      </w:pPr>
      <w:r w:rsidRPr="008046B4">
        <w:t xml:space="preserve">Autorzy </w:t>
      </w:r>
      <w:r w:rsidR="0023358E" w:rsidRPr="008046B4">
        <w:t>opowiadań</w:t>
      </w:r>
      <w:r w:rsidRPr="008046B4">
        <w:t xml:space="preserve"> ponoszą całkowitą odp</w:t>
      </w:r>
      <w:r w:rsidR="0023358E" w:rsidRPr="008046B4">
        <w:t>owiedzialność wobec Organizatorów</w:t>
      </w:r>
      <w:r w:rsidRPr="008046B4">
        <w:t xml:space="preserve">, </w:t>
      </w:r>
      <w:r w:rsidR="003979EA">
        <w:br/>
      </w:r>
      <w:r w:rsidRPr="008046B4">
        <w:t xml:space="preserve">osób trzecich w przypadku, gdyby </w:t>
      </w:r>
      <w:r w:rsidR="00BF5410" w:rsidRPr="008046B4">
        <w:t>opowiadanie</w:t>
      </w:r>
      <w:r w:rsidRPr="008046B4">
        <w:t xml:space="preserve"> zgłoszon</w:t>
      </w:r>
      <w:r w:rsidR="00BF5410" w:rsidRPr="008046B4">
        <w:t>e</w:t>
      </w:r>
      <w:r w:rsidR="0023358E" w:rsidRPr="008046B4">
        <w:t xml:space="preserve"> na </w:t>
      </w:r>
      <w:r w:rsidR="001E20AE" w:rsidRPr="008046B4">
        <w:t>K</w:t>
      </w:r>
      <w:r w:rsidRPr="008046B4">
        <w:t>onkurs naruszał</w:t>
      </w:r>
      <w:r w:rsidR="00BF5410" w:rsidRPr="008046B4">
        <w:t>o</w:t>
      </w:r>
      <w:r w:rsidRPr="008046B4">
        <w:t xml:space="preserve"> prawa autorskie </w:t>
      </w:r>
      <w:r w:rsidR="0023358E" w:rsidRPr="008046B4">
        <w:t xml:space="preserve">lub </w:t>
      </w:r>
      <w:r w:rsidRPr="008046B4">
        <w:t>dobra osobiste osób trzecich.</w:t>
      </w:r>
    </w:p>
    <w:p w14:paraId="0A476D8B" w14:textId="1960768C" w:rsidR="00B765AE" w:rsidRPr="00B45EF2" w:rsidRDefault="00C017D8" w:rsidP="00B45EF2">
      <w:pPr>
        <w:pStyle w:val="Nagwek1"/>
        <w:numPr>
          <w:ilvl w:val="0"/>
          <w:numId w:val="26"/>
        </w:numPr>
        <w:ind w:left="426" w:hanging="284"/>
        <w:rPr>
          <w:b/>
          <w:bCs/>
          <w:color w:val="auto"/>
          <w:sz w:val="24"/>
          <w:szCs w:val="24"/>
        </w:rPr>
      </w:pPr>
      <w:r w:rsidRPr="00370CFD">
        <w:rPr>
          <w:b/>
          <w:bCs/>
          <w:color w:val="auto"/>
          <w:sz w:val="24"/>
          <w:szCs w:val="24"/>
        </w:rPr>
        <w:t>P</w:t>
      </w:r>
      <w:r w:rsidR="0045478F" w:rsidRPr="00370CFD">
        <w:rPr>
          <w:b/>
          <w:bCs/>
          <w:color w:val="auto"/>
          <w:sz w:val="24"/>
          <w:szCs w:val="24"/>
        </w:rPr>
        <w:t>ostanowienia końcowe</w:t>
      </w:r>
    </w:p>
    <w:p w14:paraId="2EB33D94" w14:textId="060204B1" w:rsidR="00B768AB" w:rsidRPr="008046B4" w:rsidRDefault="00AA7F1E" w:rsidP="003746A8">
      <w:pPr>
        <w:pStyle w:val="Bezodstpw"/>
        <w:numPr>
          <w:ilvl w:val="0"/>
          <w:numId w:val="42"/>
        </w:numPr>
        <w:ind w:left="786"/>
      </w:pPr>
      <w:r w:rsidRPr="008046B4">
        <w:t>O</w:t>
      </w:r>
      <w:r w:rsidR="00B768AB" w:rsidRPr="008046B4">
        <w:t xml:space="preserve">rganizator </w:t>
      </w:r>
      <w:r w:rsidR="001E20AE" w:rsidRPr="008046B4">
        <w:t xml:space="preserve">i Partner </w:t>
      </w:r>
      <w:r w:rsidR="00B768AB" w:rsidRPr="008046B4">
        <w:t xml:space="preserve">konkursu zastrzega sobie prawa do: </w:t>
      </w:r>
    </w:p>
    <w:p w14:paraId="2EB33D95" w14:textId="0AFD3113" w:rsidR="00B768AB" w:rsidRPr="008046B4" w:rsidRDefault="00BF5410" w:rsidP="003746A8">
      <w:pPr>
        <w:pStyle w:val="Bezodstpw"/>
        <w:numPr>
          <w:ilvl w:val="0"/>
          <w:numId w:val="44"/>
        </w:numPr>
        <w:ind w:left="1146"/>
      </w:pPr>
      <w:r w:rsidRPr="008046B4">
        <w:t xml:space="preserve">odstąpienia od organizowania </w:t>
      </w:r>
      <w:r w:rsidR="00B768AB" w:rsidRPr="008046B4">
        <w:t>konkurs bez podania przyczyny,</w:t>
      </w:r>
    </w:p>
    <w:p w14:paraId="2EB33D96" w14:textId="2E5065BE" w:rsidR="00B768AB" w:rsidRPr="008046B4" w:rsidRDefault="00B768AB" w:rsidP="003746A8">
      <w:pPr>
        <w:pStyle w:val="Bezodstpw"/>
        <w:numPr>
          <w:ilvl w:val="0"/>
          <w:numId w:val="44"/>
        </w:numPr>
        <w:ind w:left="1146"/>
      </w:pPr>
      <w:r w:rsidRPr="008046B4">
        <w:t>nierozstrzygnięcia konkursu w przypadku zbyt ma</w:t>
      </w:r>
      <w:r w:rsidR="00BF5410" w:rsidRPr="008046B4">
        <w:t>ł</w:t>
      </w:r>
      <w:r w:rsidRPr="008046B4">
        <w:t>ej ilości nadesłanych prac</w:t>
      </w:r>
      <w:r w:rsidR="00907845" w:rsidRPr="008046B4">
        <w:t>,</w:t>
      </w:r>
    </w:p>
    <w:p w14:paraId="2EB33D97" w14:textId="5D5BFA92" w:rsidR="00B768AB" w:rsidRPr="008046B4" w:rsidRDefault="00B768AB" w:rsidP="003746A8">
      <w:pPr>
        <w:pStyle w:val="Bezodstpw"/>
        <w:numPr>
          <w:ilvl w:val="0"/>
          <w:numId w:val="44"/>
        </w:numPr>
        <w:ind w:left="1146"/>
      </w:pPr>
      <w:r w:rsidRPr="008046B4">
        <w:t xml:space="preserve">rozstrzygania w kwestiach nieuregulowanych postanowieniami </w:t>
      </w:r>
      <w:r w:rsidR="0008778F" w:rsidRPr="008046B4">
        <w:t>R</w:t>
      </w:r>
      <w:r w:rsidRPr="008046B4">
        <w:t>egulaminu</w:t>
      </w:r>
      <w:r w:rsidR="00907845" w:rsidRPr="008046B4">
        <w:t>,</w:t>
      </w:r>
    </w:p>
    <w:p w14:paraId="2EB33D98" w14:textId="2CA896FF" w:rsidR="0045478F" w:rsidRPr="008046B4" w:rsidRDefault="0014181A" w:rsidP="003746A8">
      <w:pPr>
        <w:pStyle w:val="Bezodstpw"/>
        <w:numPr>
          <w:ilvl w:val="0"/>
          <w:numId w:val="44"/>
        </w:numPr>
        <w:ind w:left="1146"/>
      </w:pPr>
      <w:r w:rsidRPr="008046B4">
        <w:t>u</w:t>
      </w:r>
      <w:r w:rsidR="0045478F" w:rsidRPr="008046B4">
        <w:t xml:space="preserve">czestnictwo w konkursie jest jednoznaczne z pełną akceptacją niniejszego </w:t>
      </w:r>
      <w:r w:rsidR="0008778F" w:rsidRPr="008046B4">
        <w:t>R</w:t>
      </w:r>
      <w:r w:rsidR="0045478F" w:rsidRPr="008046B4">
        <w:t>egulaminu.</w:t>
      </w:r>
    </w:p>
    <w:p w14:paraId="2C1B8B3E" w14:textId="4FA39674" w:rsidR="008A6548" w:rsidRPr="008046B4" w:rsidRDefault="008A6548" w:rsidP="003746A8">
      <w:pPr>
        <w:pStyle w:val="Bezodstpw"/>
        <w:numPr>
          <w:ilvl w:val="0"/>
          <w:numId w:val="42"/>
        </w:numPr>
        <w:ind w:left="786"/>
        <w:rPr>
          <w:lang w:eastAsia="pl-PL"/>
        </w:rPr>
      </w:pPr>
      <w:r w:rsidRPr="00B45EF2">
        <w:t>Uczestnicy</w:t>
      </w:r>
      <w:r w:rsidRPr="008046B4">
        <w:rPr>
          <w:bdr w:val="none" w:sz="0" w:space="0" w:color="auto" w:frame="1"/>
          <w:lang w:eastAsia="pl-PL"/>
        </w:rPr>
        <w:t xml:space="preserve"> udzielają Zamkowi nieodwołalnego, nieograniczonego czasowo </w:t>
      </w:r>
      <w:r w:rsidR="003979EA">
        <w:rPr>
          <w:bdr w:val="none" w:sz="0" w:space="0" w:color="auto" w:frame="1"/>
          <w:lang w:eastAsia="pl-PL"/>
        </w:rPr>
        <w:br/>
      </w:r>
      <w:r w:rsidRPr="008046B4">
        <w:rPr>
          <w:bdr w:val="none" w:sz="0" w:space="0" w:color="auto" w:frame="1"/>
          <w:lang w:eastAsia="pl-PL"/>
        </w:rPr>
        <w:t xml:space="preserve">i terytorialnie nieodpłatnego prawa do wielokrotnego wykorzystywania zdjęć </w:t>
      </w:r>
      <w:r w:rsidR="003979EA">
        <w:rPr>
          <w:bdr w:val="none" w:sz="0" w:space="0" w:color="auto" w:frame="1"/>
          <w:lang w:eastAsia="pl-PL"/>
        </w:rPr>
        <w:br/>
      </w:r>
      <w:r w:rsidRPr="008046B4">
        <w:rPr>
          <w:bdr w:val="none" w:sz="0" w:space="0" w:color="auto" w:frame="1"/>
          <w:lang w:eastAsia="pl-PL"/>
        </w:rPr>
        <w:t>i filmów z ich wizerunkiem, wykonywanych podczas wydarzenia edukacyjnego zgodnie z ustawą o prawie autorskim. Wykorzystanie, utrwalanie, obróbkę i powielanie wykonanych zdjęć i filmów, wprowadzanie ich do pamięci komputera, publikowanie przez Zamek w gazetach, na stronach internetowych, w portalach społecznościowych oraz informacjach medialnych celem informowania o wydarzeniu wynika z zadań statutowych Zamku zgodnie z Art. 6.</w:t>
      </w:r>
      <w:r w:rsidR="00DF1DFA" w:rsidRPr="008046B4">
        <w:rPr>
          <w:bdr w:val="none" w:sz="0" w:space="0" w:color="auto" w:frame="1"/>
          <w:lang w:eastAsia="pl-PL"/>
        </w:rPr>
        <w:t xml:space="preserve"> </w:t>
      </w:r>
      <w:r w:rsidRPr="008046B4">
        <w:rPr>
          <w:bdr w:val="none" w:sz="0" w:space="0" w:color="auto" w:frame="1"/>
          <w:lang w:eastAsia="pl-PL"/>
        </w:rPr>
        <w:t>pkt 1</w:t>
      </w:r>
      <w:r w:rsidR="00DF1DFA" w:rsidRPr="008046B4">
        <w:rPr>
          <w:bdr w:val="none" w:sz="0" w:space="0" w:color="auto" w:frame="1"/>
          <w:lang w:eastAsia="pl-PL"/>
        </w:rPr>
        <w:t>.</w:t>
      </w:r>
      <w:r w:rsidRPr="008046B4">
        <w:rPr>
          <w:bdr w:val="none" w:sz="0" w:space="0" w:color="auto" w:frame="1"/>
          <w:lang w:eastAsia="pl-PL"/>
        </w:rPr>
        <w:t xml:space="preserve"> c) RODO.</w:t>
      </w:r>
    </w:p>
    <w:p w14:paraId="32F51841" w14:textId="4F596018" w:rsidR="008A6548" w:rsidRPr="008046B4" w:rsidRDefault="008A6548" w:rsidP="003746A8">
      <w:pPr>
        <w:pStyle w:val="Bezodstpw"/>
        <w:numPr>
          <w:ilvl w:val="0"/>
          <w:numId w:val="42"/>
        </w:numPr>
        <w:ind w:left="786"/>
        <w:rPr>
          <w:lang w:eastAsia="pl-PL"/>
        </w:rPr>
      </w:pPr>
      <w:r w:rsidRPr="008046B4">
        <w:rPr>
          <w:bdr w:val="none" w:sz="0" w:space="0" w:color="auto" w:frame="1"/>
          <w:lang w:eastAsia="pl-PL"/>
        </w:rPr>
        <w:t>Administratorem Pani/Pana danych osobowych jest Zamek Królewski na Wawelu – Państwowe Zbiory Sztuki, Wawel 5, 31-001 Kraków</w:t>
      </w:r>
      <w:r w:rsidR="00B45EF2">
        <w:rPr>
          <w:bdr w:val="none" w:sz="0" w:space="0" w:color="auto" w:frame="1"/>
          <w:lang w:eastAsia="pl-PL"/>
        </w:rPr>
        <w:t>.</w:t>
      </w:r>
    </w:p>
    <w:p w14:paraId="7FB03E71" w14:textId="12458D78" w:rsidR="008A6548" w:rsidRPr="008046B4" w:rsidRDefault="008A6548" w:rsidP="003746A8">
      <w:pPr>
        <w:pStyle w:val="Bezodstpw"/>
        <w:ind w:left="786"/>
        <w:rPr>
          <w:lang w:eastAsia="pl-PL"/>
        </w:rPr>
      </w:pPr>
      <w:r w:rsidRPr="008046B4">
        <w:rPr>
          <w:bdr w:val="none" w:sz="0" w:space="0" w:color="auto" w:frame="1"/>
          <w:lang w:eastAsia="pl-PL"/>
        </w:rPr>
        <w:t>Kontakt do inspektora ochrony danych: </w:t>
      </w:r>
      <w:hyperlink r:id="rId10" w:tgtFrame="_blank" w:history="1">
        <w:r w:rsidRPr="008046B4">
          <w:rPr>
            <w:rStyle w:val="Hipercze"/>
            <w:rFonts w:asciiTheme="minorHAnsi" w:hAnsiTheme="minorHAnsi" w:cstheme="minorHAnsi"/>
            <w:color w:val="auto"/>
            <w:szCs w:val="24"/>
            <w:bdr w:val="none" w:sz="0" w:space="0" w:color="auto" w:frame="1"/>
            <w:lang w:eastAsia="pl-PL"/>
          </w:rPr>
          <w:t>iod@wawelzamek.pl</w:t>
        </w:r>
      </w:hyperlink>
    </w:p>
    <w:p w14:paraId="2758642C" w14:textId="4C1540A7" w:rsidR="008A6548" w:rsidRPr="008046B4" w:rsidRDefault="008A6548" w:rsidP="003746A8">
      <w:pPr>
        <w:pStyle w:val="Bezodstpw"/>
        <w:ind w:left="786"/>
        <w:rPr>
          <w:lang w:eastAsia="pl-PL"/>
        </w:rPr>
      </w:pPr>
      <w:r w:rsidRPr="008046B4">
        <w:rPr>
          <w:bdr w:val="none" w:sz="0" w:space="0" w:color="auto" w:frame="1"/>
          <w:lang w:eastAsia="pl-PL"/>
        </w:rPr>
        <w:t>Pełna treść klauzuli informacyjnej dostępna na: </w:t>
      </w:r>
      <w:hyperlink r:id="rId11" w:tgtFrame="_blank" w:history="1">
        <w:r w:rsidRPr="008046B4">
          <w:rPr>
            <w:rStyle w:val="Hipercze"/>
            <w:rFonts w:asciiTheme="minorHAnsi" w:hAnsiTheme="minorHAnsi" w:cstheme="minorHAnsi"/>
            <w:color w:val="auto"/>
            <w:szCs w:val="24"/>
            <w:bdr w:val="none" w:sz="0" w:space="0" w:color="auto" w:frame="1"/>
            <w:lang w:eastAsia="pl-PL"/>
          </w:rPr>
          <w:t>https://wawel.krakow.pl/rodo</w:t>
        </w:r>
      </w:hyperlink>
    </w:p>
    <w:sectPr w:rsidR="008A6548" w:rsidRPr="008046B4" w:rsidSect="00704BF5"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ADB8" w14:textId="77777777" w:rsidR="00ED5DBD" w:rsidRDefault="00ED5DBD" w:rsidP="00B45EF2">
      <w:pPr>
        <w:spacing w:after="0" w:line="240" w:lineRule="auto"/>
      </w:pPr>
      <w:r>
        <w:separator/>
      </w:r>
    </w:p>
  </w:endnote>
  <w:endnote w:type="continuationSeparator" w:id="0">
    <w:p w14:paraId="180D5048" w14:textId="77777777" w:rsidR="00ED5DBD" w:rsidRDefault="00ED5DBD" w:rsidP="00B4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003914"/>
      <w:docPartObj>
        <w:docPartGallery w:val="Page Numbers (Bottom of Page)"/>
        <w:docPartUnique/>
      </w:docPartObj>
    </w:sdtPr>
    <w:sdtEndPr/>
    <w:sdtContent>
      <w:p w14:paraId="2D3EE82F" w14:textId="6FF477F8" w:rsidR="00B45EF2" w:rsidRDefault="00B45E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5DF0D" w14:textId="77777777" w:rsidR="00B45EF2" w:rsidRDefault="00B45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4709" w14:textId="77777777" w:rsidR="00ED5DBD" w:rsidRDefault="00ED5DBD" w:rsidP="00B45EF2">
      <w:pPr>
        <w:spacing w:after="0" w:line="240" w:lineRule="auto"/>
      </w:pPr>
      <w:r>
        <w:separator/>
      </w:r>
    </w:p>
  </w:footnote>
  <w:footnote w:type="continuationSeparator" w:id="0">
    <w:p w14:paraId="3D163842" w14:textId="77777777" w:rsidR="00ED5DBD" w:rsidRDefault="00ED5DBD" w:rsidP="00B4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F7"/>
    <w:multiLevelType w:val="hybridMultilevel"/>
    <w:tmpl w:val="A39E8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7A3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9CED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E58"/>
    <w:multiLevelType w:val="hybridMultilevel"/>
    <w:tmpl w:val="7018EAFE"/>
    <w:lvl w:ilvl="0" w:tplc="72768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4F38"/>
    <w:multiLevelType w:val="hybridMultilevel"/>
    <w:tmpl w:val="325A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B5C"/>
    <w:multiLevelType w:val="hybridMultilevel"/>
    <w:tmpl w:val="5F3E30F4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FB7"/>
    <w:multiLevelType w:val="hybridMultilevel"/>
    <w:tmpl w:val="111A7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7A3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9CED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093B"/>
    <w:multiLevelType w:val="hybridMultilevel"/>
    <w:tmpl w:val="AA4CA2BA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54A6"/>
    <w:multiLevelType w:val="hybridMultilevel"/>
    <w:tmpl w:val="7090D89C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A3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9CED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E23"/>
    <w:multiLevelType w:val="hybridMultilevel"/>
    <w:tmpl w:val="FBD25ADC"/>
    <w:lvl w:ilvl="0" w:tplc="4672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8C9"/>
    <w:multiLevelType w:val="hybridMultilevel"/>
    <w:tmpl w:val="01C4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2908"/>
    <w:multiLevelType w:val="hybridMultilevel"/>
    <w:tmpl w:val="AC747C02"/>
    <w:lvl w:ilvl="0" w:tplc="04150019">
      <w:start w:val="1"/>
      <w:numFmt w:val="lowerLetter"/>
      <w:lvlText w:val="%1."/>
      <w:lvlJc w:val="left"/>
      <w:pPr>
        <w:ind w:left="1288" w:hanging="720"/>
      </w:pPr>
      <w:rPr>
        <w:b w:val="0"/>
      </w:rPr>
    </w:lvl>
    <w:lvl w:ilvl="1" w:tplc="5C1ABD4E">
      <w:start w:val="1"/>
      <w:numFmt w:val="decimal"/>
      <w:lvlText w:val="%2."/>
      <w:lvlJc w:val="left"/>
      <w:pPr>
        <w:ind w:left="1648" w:hanging="360"/>
      </w:pPr>
    </w:lvl>
    <w:lvl w:ilvl="2" w:tplc="749AA800">
      <w:start w:val="1"/>
      <w:numFmt w:val="lowerLetter"/>
      <w:lvlText w:val="%3)"/>
      <w:lvlJc w:val="left"/>
      <w:pPr>
        <w:ind w:left="2548" w:hanging="360"/>
      </w:p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B76022"/>
    <w:multiLevelType w:val="hybridMultilevel"/>
    <w:tmpl w:val="747A08BC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0CAB"/>
    <w:multiLevelType w:val="hybridMultilevel"/>
    <w:tmpl w:val="DBD05AA6"/>
    <w:lvl w:ilvl="0" w:tplc="67E8C17A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2761D"/>
    <w:multiLevelType w:val="hybridMultilevel"/>
    <w:tmpl w:val="DF508FEC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BD9"/>
    <w:multiLevelType w:val="hybridMultilevel"/>
    <w:tmpl w:val="D77663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BF4"/>
    <w:multiLevelType w:val="hybridMultilevel"/>
    <w:tmpl w:val="ACC2F932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3357"/>
    <w:multiLevelType w:val="hybridMultilevel"/>
    <w:tmpl w:val="B9F68B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735DE2"/>
    <w:multiLevelType w:val="hybridMultilevel"/>
    <w:tmpl w:val="DE3C6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7A3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9CED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6601"/>
    <w:multiLevelType w:val="hybridMultilevel"/>
    <w:tmpl w:val="F340855A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D4DE2"/>
    <w:multiLevelType w:val="hybridMultilevel"/>
    <w:tmpl w:val="95DED8F0"/>
    <w:lvl w:ilvl="0" w:tplc="FBB6053C">
      <w:start w:val="1"/>
      <w:numFmt w:val="decimal"/>
      <w:lvlText w:val="%1."/>
      <w:lvlJc w:val="left"/>
      <w:pPr>
        <w:ind w:left="1288" w:hanging="720"/>
      </w:pPr>
      <w:rPr>
        <w:b w:val="0"/>
      </w:rPr>
    </w:lvl>
    <w:lvl w:ilvl="1" w:tplc="5C1ABD4E">
      <w:start w:val="1"/>
      <w:numFmt w:val="decimal"/>
      <w:lvlText w:val="%2."/>
      <w:lvlJc w:val="left"/>
      <w:pPr>
        <w:ind w:left="1648" w:hanging="360"/>
      </w:pPr>
    </w:lvl>
    <w:lvl w:ilvl="2" w:tplc="749AA800">
      <w:start w:val="1"/>
      <w:numFmt w:val="lowerLetter"/>
      <w:lvlText w:val="%3)"/>
      <w:lvlJc w:val="left"/>
      <w:pPr>
        <w:ind w:left="2548" w:hanging="360"/>
      </w:p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421C7FE0"/>
    <w:multiLevelType w:val="hybridMultilevel"/>
    <w:tmpl w:val="A2680F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99CF3CC">
      <w:start w:val="1"/>
      <w:numFmt w:val="decimal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041411"/>
    <w:multiLevelType w:val="hybridMultilevel"/>
    <w:tmpl w:val="6986CC6A"/>
    <w:lvl w:ilvl="0" w:tplc="17D499A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FE6659"/>
    <w:multiLevelType w:val="hybridMultilevel"/>
    <w:tmpl w:val="DBD8833C"/>
    <w:lvl w:ilvl="0" w:tplc="7BD632A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A86"/>
    <w:multiLevelType w:val="hybridMultilevel"/>
    <w:tmpl w:val="D17C28A2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E1035"/>
    <w:multiLevelType w:val="hybridMultilevel"/>
    <w:tmpl w:val="89A2AB1C"/>
    <w:lvl w:ilvl="0" w:tplc="C506ECB4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5C1ABD4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4067CB"/>
    <w:multiLevelType w:val="hybridMultilevel"/>
    <w:tmpl w:val="64266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F54"/>
    <w:multiLevelType w:val="hybridMultilevel"/>
    <w:tmpl w:val="105282C8"/>
    <w:lvl w:ilvl="0" w:tplc="40F446C2">
      <w:start w:val="5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466B29"/>
    <w:multiLevelType w:val="hybridMultilevel"/>
    <w:tmpl w:val="9828BA20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6509"/>
    <w:multiLevelType w:val="hybridMultilevel"/>
    <w:tmpl w:val="C35ADF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A4547"/>
    <w:multiLevelType w:val="hybridMultilevel"/>
    <w:tmpl w:val="AC641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7A3F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9CED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13C2C"/>
    <w:multiLevelType w:val="hybridMultilevel"/>
    <w:tmpl w:val="4022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26E65"/>
    <w:multiLevelType w:val="hybridMultilevel"/>
    <w:tmpl w:val="D0D86E9C"/>
    <w:lvl w:ilvl="0" w:tplc="73AC25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B758AD"/>
    <w:multiLevelType w:val="hybridMultilevel"/>
    <w:tmpl w:val="78105CB0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4852"/>
    <w:multiLevelType w:val="hybridMultilevel"/>
    <w:tmpl w:val="74A20A7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181765"/>
    <w:multiLevelType w:val="hybridMultilevel"/>
    <w:tmpl w:val="F3EC46AA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6C63725A"/>
    <w:multiLevelType w:val="hybridMultilevel"/>
    <w:tmpl w:val="5D86331E"/>
    <w:lvl w:ilvl="0" w:tplc="0C72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A2E48"/>
    <w:multiLevelType w:val="hybridMultilevel"/>
    <w:tmpl w:val="5FC2F330"/>
    <w:lvl w:ilvl="0" w:tplc="11F8BF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35606"/>
    <w:multiLevelType w:val="hybridMultilevel"/>
    <w:tmpl w:val="7D0C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1B4A"/>
    <w:multiLevelType w:val="hybridMultilevel"/>
    <w:tmpl w:val="3E301620"/>
    <w:lvl w:ilvl="0" w:tplc="1C70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03D64"/>
    <w:multiLevelType w:val="hybridMultilevel"/>
    <w:tmpl w:val="D6AC11CE"/>
    <w:lvl w:ilvl="0" w:tplc="D88CFD56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5C1ABD4E">
      <w:start w:val="1"/>
      <w:numFmt w:val="decimal"/>
      <w:lvlText w:val="%2."/>
      <w:lvlJc w:val="left"/>
      <w:pPr>
        <w:ind w:left="1440" w:hanging="360"/>
      </w:pPr>
    </w:lvl>
    <w:lvl w:ilvl="2" w:tplc="749AA80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920CEA"/>
    <w:multiLevelType w:val="hybridMultilevel"/>
    <w:tmpl w:val="5460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7D98"/>
    <w:multiLevelType w:val="hybridMultilevel"/>
    <w:tmpl w:val="C2827022"/>
    <w:lvl w:ilvl="0" w:tplc="1C70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62FE"/>
    <w:multiLevelType w:val="hybridMultilevel"/>
    <w:tmpl w:val="2932B8CA"/>
    <w:lvl w:ilvl="0" w:tplc="D408BB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1686"/>
    <w:multiLevelType w:val="hybridMultilevel"/>
    <w:tmpl w:val="3DFC3B24"/>
    <w:lvl w:ilvl="0" w:tplc="73AC0A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1"/>
  </w:num>
  <w:num w:numId="12">
    <w:abstractNumId w:val="25"/>
  </w:num>
  <w:num w:numId="13">
    <w:abstractNumId w:val="7"/>
  </w:num>
  <w:num w:numId="14">
    <w:abstractNumId w:val="1"/>
  </w:num>
  <w:num w:numId="15">
    <w:abstractNumId w:val="42"/>
  </w:num>
  <w:num w:numId="16">
    <w:abstractNumId w:val="8"/>
  </w:num>
  <w:num w:numId="17">
    <w:abstractNumId w:val="2"/>
  </w:num>
  <w:num w:numId="18">
    <w:abstractNumId w:val="39"/>
  </w:num>
  <w:num w:numId="19">
    <w:abstractNumId w:val="29"/>
  </w:num>
  <w:num w:numId="20">
    <w:abstractNumId w:val="13"/>
  </w:num>
  <w:num w:numId="21">
    <w:abstractNumId w:val="36"/>
  </w:num>
  <w:num w:numId="22">
    <w:abstractNumId w:val="35"/>
  </w:num>
  <w:num w:numId="23">
    <w:abstractNumId w:val="9"/>
  </w:num>
  <w:num w:numId="24">
    <w:abstractNumId w:val="11"/>
  </w:num>
  <w:num w:numId="25">
    <w:abstractNumId w:val="34"/>
  </w:num>
  <w:num w:numId="26">
    <w:abstractNumId w:val="28"/>
  </w:num>
  <w:num w:numId="27">
    <w:abstractNumId w:val="21"/>
  </w:num>
  <w:num w:numId="28">
    <w:abstractNumId w:val="12"/>
  </w:num>
  <w:num w:numId="29">
    <w:abstractNumId w:val="40"/>
  </w:num>
  <w:num w:numId="30">
    <w:abstractNumId w:val="5"/>
  </w:num>
  <w:num w:numId="31">
    <w:abstractNumId w:val="22"/>
  </w:num>
  <w:num w:numId="32">
    <w:abstractNumId w:val="3"/>
  </w:num>
  <w:num w:numId="33">
    <w:abstractNumId w:val="10"/>
  </w:num>
  <w:num w:numId="34">
    <w:abstractNumId w:val="17"/>
  </w:num>
  <w:num w:numId="35">
    <w:abstractNumId w:val="16"/>
  </w:num>
  <w:num w:numId="36">
    <w:abstractNumId w:val="6"/>
  </w:num>
  <w:num w:numId="37">
    <w:abstractNumId w:val="4"/>
  </w:num>
  <w:num w:numId="38">
    <w:abstractNumId w:val="0"/>
  </w:num>
  <w:num w:numId="39">
    <w:abstractNumId w:val="31"/>
  </w:num>
  <w:num w:numId="40">
    <w:abstractNumId w:val="24"/>
  </w:num>
  <w:num w:numId="41">
    <w:abstractNumId w:val="26"/>
  </w:num>
  <w:num w:numId="42">
    <w:abstractNumId w:val="37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8F"/>
    <w:rsid w:val="0001358F"/>
    <w:rsid w:val="000162D8"/>
    <w:rsid w:val="000207E0"/>
    <w:rsid w:val="000303D0"/>
    <w:rsid w:val="00050231"/>
    <w:rsid w:val="00052EC9"/>
    <w:rsid w:val="0008778F"/>
    <w:rsid w:val="000A591D"/>
    <w:rsid w:val="000E00E8"/>
    <w:rsid w:val="000E1A2B"/>
    <w:rsid w:val="000E69D4"/>
    <w:rsid w:val="001112BA"/>
    <w:rsid w:val="00135372"/>
    <w:rsid w:val="0014181A"/>
    <w:rsid w:val="00184AE7"/>
    <w:rsid w:val="001A4400"/>
    <w:rsid w:val="001A78EF"/>
    <w:rsid w:val="001B6662"/>
    <w:rsid w:val="001B7080"/>
    <w:rsid w:val="001E20AE"/>
    <w:rsid w:val="0020302E"/>
    <w:rsid w:val="00203633"/>
    <w:rsid w:val="0023358E"/>
    <w:rsid w:val="002435EF"/>
    <w:rsid w:val="00244C12"/>
    <w:rsid w:val="00245885"/>
    <w:rsid w:val="00265B4B"/>
    <w:rsid w:val="00280968"/>
    <w:rsid w:val="00287570"/>
    <w:rsid w:val="00292BA3"/>
    <w:rsid w:val="002B41B5"/>
    <w:rsid w:val="002C325A"/>
    <w:rsid w:val="002E38DF"/>
    <w:rsid w:val="003110EA"/>
    <w:rsid w:val="00317FA3"/>
    <w:rsid w:val="003209DC"/>
    <w:rsid w:val="00322D12"/>
    <w:rsid w:val="003478A7"/>
    <w:rsid w:val="00370CFD"/>
    <w:rsid w:val="003726ED"/>
    <w:rsid w:val="003746A8"/>
    <w:rsid w:val="00382079"/>
    <w:rsid w:val="003979EA"/>
    <w:rsid w:val="003A55AE"/>
    <w:rsid w:val="003C18A6"/>
    <w:rsid w:val="003E1AA3"/>
    <w:rsid w:val="003E4682"/>
    <w:rsid w:val="00406C98"/>
    <w:rsid w:val="004263C4"/>
    <w:rsid w:val="00432C7D"/>
    <w:rsid w:val="0045478F"/>
    <w:rsid w:val="00482F55"/>
    <w:rsid w:val="00492F13"/>
    <w:rsid w:val="004B2DDA"/>
    <w:rsid w:val="004B497F"/>
    <w:rsid w:val="004C5E52"/>
    <w:rsid w:val="00554CB1"/>
    <w:rsid w:val="0055763D"/>
    <w:rsid w:val="00586D1F"/>
    <w:rsid w:val="005A5364"/>
    <w:rsid w:val="005B00A5"/>
    <w:rsid w:val="005E3452"/>
    <w:rsid w:val="005E40B9"/>
    <w:rsid w:val="005E592E"/>
    <w:rsid w:val="005F1CC7"/>
    <w:rsid w:val="005F3D9A"/>
    <w:rsid w:val="0062368F"/>
    <w:rsid w:val="00626F44"/>
    <w:rsid w:val="0063315B"/>
    <w:rsid w:val="006373BE"/>
    <w:rsid w:val="0064220E"/>
    <w:rsid w:val="00654527"/>
    <w:rsid w:val="00671B21"/>
    <w:rsid w:val="006A0F88"/>
    <w:rsid w:val="006F08FE"/>
    <w:rsid w:val="00704BF5"/>
    <w:rsid w:val="0071508A"/>
    <w:rsid w:val="007325D2"/>
    <w:rsid w:val="00773633"/>
    <w:rsid w:val="00776E8D"/>
    <w:rsid w:val="00792479"/>
    <w:rsid w:val="007B2EC9"/>
    <w:rsid w:val="007D59D5"/>
    <w:rsid w:val="007E1696"/>
    <w:rsid w:val="007E2E9A"/>
    <w:rsid w:val="007F7E93"/>
    <w:rsid w:val="008046B4"/>
    <w:rsid w:val="008114E7"/>
    <w:rsid w:val="00851583"/>
    <w:rsid w:val="00881CD7"/>
    <w:rsid w:val="00890F12"/>
    <w:rsid w:val="008A6548"/>
    <w:rsid w:val="008C6B9C"/>
    <w:rsid w:val="008F0076"/>
    <w:rsid w:val="008F055B"/>
    <w:rsid w:val="00903452"/>
    <w:rsid w:val="00907845"/>
    <w:rsid w:val="009220A9"/>
    <w:rsid w:val="00922FEE"/>
    <w:rsid w:val="00957322"/>
    <w:rsid w:val="00961468"/>
    <w:rsid w:val="00962E25"/>
    <w:rsid w:val="009C7DA9"/>
    <w:rsid w:val="00A22950"/>
    <w:rsid w:val="00A32B65"/>
    <w:rsid w:val="00A3711B"/>
    <w:rsid w:val="00A508DF"/>
    <w:rsid w:val="00A661D5"/>
    <w:rsid w:val="00A74F8E"/>
    <w:rsid w:val="00AA7F1E"/>
    <w:rsid w:val="00AB7C6D"/>
    <w:rsid w:val="00AC32D2"/>
    <w:rsid w:val="00AE0FFE"/>
    <w:rsid w:val="00AF5F5A"/>
    <w:rsid w:val="00B20E62"/>
    <w:rsid w:val="00B45EF2"/>
    <w:rsid w:val="00B75112"/>
    <w:rsid w:val="00B765AE"/>
    <w:rsid w:val="00B768AB"/>
    <w:rsid w:val="00B83556"/>
    <w:rsid w:val="00B97745"/>
    <w:rsid w:val="00BB0469"/>
    <w:rsid w:val="00BB7D51"/>
    <w:rsid w:val="00BD37E8"/>
    <w:rsid w:val="00BF02CD"/>
    <w:rsid w:val="00BF5410"/>
    <w:rsid w:val="00C017D8"/>
    <w:rsid w:val="00C46AC8"/>
    <w:rsid w:val="00C54232"/>
    <w:rsid w:val="00C81E70"/>
    <w:rsid w:val="00C915CB"/>
    <w:rsid w:val="00CC75E2"/>
    <w:rsid w:val="00CD6974"/>
    <w:rsid w:val="00D10978"/>
    <w:rsid w:val="00D24367"/>
    <w:rsid w:val="00D27308"/>
    <w:rsid w:val="00D455B5"/>
    <w:rsid w:val="00D701DC"/>
    <w:rsid w:val="00D811B6"/>
    <w:rsid w:val="00DC2080"/>
    <w:rsid w:val="00DF1DFA"/>
    <w:rsid w:val="00E01910"/>
    <w:rsid w:val="00E30463"/>
    <w:rsid w:val="00E4540E"/>
    <w:rsid w:val="00EA76FA"/>
    <w:rsid w:val="00EB278E"/>
    <w:rsid w:val="00EB72F4"/>
    <w:rsid w:val="00ED5DBD"/>
    <w:rsid w:val="00F0725A"/>
    <w:rsid w:val="00F36FC4"/>
    <w:rsid w:val="00F77162"/>
    <w:rsid w:val="00F97193"/>
    <w:rsid w:val="00FC3970"/>
    <w:rsid w:val="00FD41C1"/>
    <w:rsid w:val="00FD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3D4C"/>
  <w15:docId w15:val="{5281758E-0222-46F0-B065-3EA519D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78F"/>
    <w:pPr>
      <w:spacing w:line="25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45478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036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07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07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7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9D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70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0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70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052EC9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4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wel.krakow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awelzam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konkurs@wawelzam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18EA-EF82-4589-BD5B-51A6B17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Litewka</dc:creator>
  <cp:lastModifiedBy>Bożena Litewka</cp:lastModifiedBy>
  <cp:revision>48</cp:revision>
  <cp:lastPrinted>2021-06-01T09:52:00Z</cp:lastPrinted>
  <dcterms:created xsi:type="dcterms:W3CDTF">2021-07-08T06:45:00Z</dcterms:created>
  <dcterms:modified xsi:type="dcterms:W3CDTF">2021-09-27T10:46:00Z</dcterms:modified>
</cp:coreProperties>
</file>