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5A873" w14:textId="1B38CC34" w:rsidR="00265DA0" w:rsidRDefault="00265DA0" w:rsidP="00265DA0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JOHANN JOACHIM KAENDLER.</w:t>
      </w:r>
    </w:p>
    <w:p w14:paraId="40729CB1" w14:textId="58A7AE3E" w:rsidR="00265DA0" w:rsidRDefault="008468B4" w:rsidP="004F06D0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W</w:t>
      </w:r>
      <w:r w:rsidR="00A2503F">
        <w:rPr>
          <w:rFonts w:ascii="Book Antiqua" w:hAnsi="Book Antiqua"/>
          <w:b/>
          <w:bCs/>
          <w:sz w:val="24"/>
          <w:szCs w:val="24"/>
        </w:rPr>
        <w:t>NIKNIEMY W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="00243F53">
        <w:rPr>
          <w:rFonts w:ascii="Book Antiqua" w:hAnsi="Book Antiqua"/>
          <w:b/>
          <w:bCs/>
          <w:sz w:val="24"/>
          <w:szCs w:val="24"/>
        </w:rPr>
        <w:t xml:space="preserve">(NIE)ZNANY </w:t>
      </w:r>
      <w:r>
        <w:rPr>
          <w:rFonts w:ascii="Book Antiqua" w:hAnsi="Book Antiqua"/>
          <w:b/>
          <w:bCs/>
          <w:sz w:val="24"/>
          <w:szCs w:val="24"/>
        </w:rPr>
        <w:t>ŚWI</w:t>
      </w:r>
      <w:r w:rsidR="00A2503F">
        <w:rPr>
          <w:rFonts w:ascii="Book Antiqua" w:hAnsi="Book Antiqua"/>
          <w:b/>
          <w:bCs/>
          <w:sz w:val="24"/>
          <w:szCs w:val="24"/>
        </w:rPr>
        <w:t>AT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1CACD018" w14:textId="7E3B3524" w:rsidR="008468B4" w:rsidRDefault="008468B4" w:rsidP="004F06D0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MISTRZA </w:t>
      </w:r>
      <w:r w:rsidR="004F06D0">
        <w:rPr>
          <w:rFonts w:ascii="Book Antiqua" w:hAnsi="Book Antiqua"/>
          <w:b/>
          <w:bCs/>
          <w:sz w:val="24"/>
          <w:szCs w:val="24"/>
        </w:rPr>
        <w:t>MIŚNIEŃSIEJ PORCELANY</w:t>
      </w:r>
    </w:p>
    <w:p w14:paraId="2755DB82" w14:textId="77777777" w:rsidR="008468B4" w:rsidRDefault="008468B4" w:rsidP="0034723B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12128AFC" w14:textId="24485598" w:rsidR="00C327B6" w:rsidRDefault="001D78AF" w:rsidP="00C327B6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  <w:bCs/>
          <w:sz w:val="24"/>
          <w:szCs w:val="24"/>
        </w:rPr>
      </w:pPr>
      <w:r w:rsidRPr="00C327B6">
        <w:rPr>
          <w:rFonts w:ascii="Book Antiqua" w:hAnsi="Book Antiqua"/>
          <w:b/>
          <w:bCs/>
          <w:sz w:val="24"/>
          <w:szCs w:val="24"/>
        </w:rPr>
        <w:t>Lekkość i wyrafinowanie</w:t>
      </w:r>
      <w:r w:rsidR="005E6DC7" w:rsidRPr="00C327B6">
        <w:rPr>
          <w:rFonts w:ascii="Book Antiqua" w:hAnsi="Book Antiqua"/>
          <w:b/>
          <w:bCs/>
          <w:sz w:val="24"/>
          <w:szCs w:val="24"/>
        </w:rPr>
        <w:t xml:space="preserve">, </w:t>
      </w:r>
      <w:r w:rsidRPr="00C327B6">
        <w:rPr>
          <w:rFonts w:ascii="Book Antiqua" w:hAnsi="Book Antiqua"/>
          <w:b/>
          <w:bCs/>
          <w:sz w:val="24"/>
          <w:szCs w:val="24"/>
        </w:rPr>
        <w:t xml:space="preserve">charakterystyczne </w:t>
      </w:r>
      <w:r w:rsidR="005E6DC7" w:rsidRPr="00C327B6">
        <w:rPr>
          <w:rFonts w:ascii="Book Antiqua" w:hAnsi="Book Antiqua"/>
          <w:b/>
          <w:bCs/>
          <w:sz w:val="24"/>
          <w:szCs w:val="24"/>
        </w:rPr>
        <w:t xml:space="preserve">dla </w:t>
      </w:r>
      <w:r w:rsidRPr="00C327B6">
        <w:rPr>
          <w:rFonts w:ascii="Book Antiqua" w:hAnsi="Book Antiqua"/>
          <w:b/>
          <w:bCs/>
          <w:sz w:val="24"/>
          <w:szCs w:val="24"/>
        </w:rPr>
        <w:t>r</w:t>
      </w:r>
      <w:r w:rsidR="00701082" w:rsidRPr="00C327B6">
        <w:rPr>
          <w:rFonts w:ascii="Book Antiqua" w:hAnsi="Book Antiqua"/>
          <w:b/>
          <w:bCs/>
          <w:sz w:val="24"/>
          <w:szCs w:val="24"/>
        </w:rPr>
        <w:t>okok</w:t>
      </w:r>
      <w:r w:rsidR="0034723B" w:rsidRPr="00C327B6">
        <w:rPr>
          <w:rFonts w:ascii="Book Antiqua" w:hAnsi="Book Antiqua"/>
          <w:b/>
          <w:bCs/>
          <w:sz w:val="24"/>
          <w:szCs w:val="24"/>
        </w:rPr>
        <w:t>owego</w:t>
      </w:r>
      <w:r w:rsidR="00701082" w:rsidRPr="00C327B6">
        <w:rPr>
          <w:rFonts w:ascii="Book Antiqua" w:hAnsi="Book Antiqua"/>
          <w:b/>
          <w:bCs/>
          <w:sz w:val="24"/>
          <w:szCs w:val="24"/>
        </w:rPr>
        <w:t xml:space="preserve"> styl</w:t>
      </w:r>
      <w:r w:rsidR="0034723B" w:rsidRPr="00C327B6">
        <w:rPr>
          <w:rFonts w:ascii="Book Antiqua" w:hAnsi="Book Antiqua"/>
          <w:b/>
          <w:bCs/>
          <w:sz w:val="24"/>
          <w:szCs w:val="24"/>
        </w:rPr>
        <w:t>u</w:t>
      </w:r>
      <w:r w:rsidR="0084586E" w:rsidRPr="00C327B6">
        <w:rPr>
          <w:rFonts w:ascii="Book Antiqua" w:hAnsi="Book Antiqua"/>
          <w:b/>
          <w:bCs/>
          <w:sz w:val="24"/>
          <w:szCs w:val="24"/>
        </w:rPr>
        <w:t xml:space="preserve">, </w:t>
      </w:r>
      <w:r w:rsidR="00244495" w:rsidRPr="00C327B6">
        <w:rPr>
          <w:rFonts w:ascii="Book Antiqua" w:hAnsi="Book Antiqua"/>
          <w:b/>
          <w:bCs/>
          <w:sz w:val="24"/>
          <w:szCs w:val="24"/>
        </w:rPr>
        <w:t>widoczne są we</w:t>
      </w:r>
      <w:r w:rsidR="0084586E" w:rsidRPr="00C327B6">
        <w:rPr>
          <w:rFonts w:ascii="Book Antiqua" w:hAnsi="Book Antiqua"/>
          <w:b/>
          <w:bCs/>
          <w:sz w:val="24"/>
          <w:szCs w:val="24"/>
        </w:rPr>
        <w:t xml:space="preserve"> wszystki</w:t>
      </w:r>
      <w:r w:rsidR="00244495" w:rsidRPr="00C327B6">
        <w:rPr>
          <w:rFonts w:ascii="Book Antiqua" w:hAnsi="Book Antiqua"/>
          <w:b/>
          <w:bCs/>
          <w:sz w:val="24"/>
          <w:szCs w:val="24"/>
        </w:rPr>
        <w:t>ch</w:t>
      </w:r>
      <w:r w:rsidR="0084586E" w:rsidRPr="00C327B6">
        <w:rPr>
          <w:rFonts w:ascii="Book Antiqua" w:hAnsi="Book Antiqua"/>
          <w:b/>
          <w:bCs/>
          <w:sz w:val="24"/>
          <w:szCs w:val="24"/>
        </w:rPr>
        <w:t xml:space="preserve"> dziedzin</w:t>
      </w:r>
      <w:r w:rsidR="00244495" w:rsidRPr="00C327B6">
        <w:rPr>
          <w:rFonts w:ascii="Book Antiqua" w:hAnsi="Book Antiqua"/>
          <w:b/>
          <w:bCs/>
          <w:sz w:val="24"/>
          <w:szCs w:val="24"/>
        </w:rPr>
        <w:t>ach</w:t>
      </w:r>
      <w:r w:rsidR="007B4218" w:rsidRPr="00C327B6">
        <w:rPr>
          <w:rFonts w:ascii="Book Antiqua" w:hAnsi="Book Antiqua"/>
          <w:b/>
          <w:bCs/>
          <w:sz w:val="24"/>
          <w:szCs w:val="24"/>
        </w:rPr>
        <w:t xml:space="preserve"> sztuki</w:t>
      </w:r>
      <w:r w:rsidR="00244495" w:rsidRPr="00C327B6">
        <w:rPr>
          <w:rFonts w:ascii="Book Antiqua" w:hAnsi="Book Antiqua"/>
          <w:b/>
          <w:bCs/>
          <w:sz w:val="24"/>
          <w:szCs w:val="24"/>
        </w:rPr>
        <w:t xml:space="preserve"> XVIII wieku </w:t>
      </w:r>
      <w:r w:rsidR="00822A7D">
        <w:rPr>
          <w:rFonts w:ascii="Book Antiqua" w:hAnsi="Book Antiqua"/>
          <w:b/>
          <w:bCs/>
          <w:sz w:val="24"/>
          <w:szCs w:val="24"/>
        </w:rPr>
        <w:t>–</w:t>
      </w:r>
      <w:r w:rsidR="00244495" w:rsidRPr="00C327B6">
        <w:rPr>
          <w:rFonts w:ascii="Book Antiqua" w:hAnsi="Book Antiqua"/>
          <w:b/>
          <w:bCs/>
          <w:sz w:val="24"/>
          <w:szCs w:val="24"/>
        </w:rPr>
        <w:t xml:space="preserve"> </w:t>
      </w:r>
      <w:r w:rsidR="007B4218" w:rsidRPr="00C327B6">
        <w:rPr>
          <w:rFonts w:ascii="Book Antiqua" w:hAnsi="Book Antiqua"/>
          <w:b/>
          <w:bCs/>
          <w:sz w:val="24"/>
          <w:szCs w:val="24"/>
        </w:rPr>
        <w:t>od architektury</w:t>
      </w:r>
      <w:r w:rsidR="009C6DCE">
        <w:rPr>
          <w:rFonts w:ascii="Book Antiqua" w:hAnsi="Book Antiqua"/>
          <w:b/>
          <w:bCs/>
          <w:sz w:val="24"/>
          <w:szCs w:val="24"/>
        </w:rPr>
        <w:t>,</w:t>
      </w:r>
      <w:r w:rsidR="004C5DC6" w:rsidRPr="00C327B6">
        <w:rPr>
          <w:rFonts w:ascii="Book Antiqua" w:hAnsi="Book Antiqua"/>
          <w:b/>
          <w:bCs/>
          <w:sz w:val="24"/>
          <w:szCs w:val="24"/>
        </w:rPr>
        <w:t xml:space="preserve"> </w:t>
      </w:r>
      <w:r w:rsidR="009C6DCE">
        <w:rPr>
          <w:rFonts w:ascii="Book Antiqua" w:hAnsi="Book Antiqua"/>
          <w:b/>
          <w:bCs/>
          <w:sz w:val="24"/>
          <w:szCs w:val="24"/>
        </w:rPr>
        <w:t>po</w:t>
      </w:r>
      <w:r w:rsidR="00E44047">
        <w:rPr>
          <w:rFonts w:ascii="Book Antiqua" w:hAnsi="Book Antiqua"/>
          <w:b/>
          <w:bCs/>
          <w:sz w:val="24"/>
          <w:szCs w:val="24"/>
        </w:rPr>
        <w:t>przez</w:t>
      </w:r>
      <w:r w:rsidR="004C5DC6" w:rsidRPr="00C327B6">
        <w:rPr>
          <w:rFonts w:ascii="Book Antiqua" w:hAnsi="Book Antiqua"/>
          <w:b/>
          <w:bCs/>
          <w:sz w:val="24"/>
          <w:szCs w:val="24"/>
        </w:rPr>
        <w:t xml:space="preserve"> </w:t>
      </w:r>
      <w:r w:rsidR="0042677E" w:rsidRPr="00C327B6">
        <w:rPr>
          <w:rFonts w:ascii="Book Antiqua" w:hAnsi="Book Antiqua"/>
          <w:b/>
          <w:bCs/>
          <w:sz w:val="24"/>
          <w:szCs w:val="24"/>
        </w:rPr>
        <w:t>malarstw</w:t>
      </w:r>
      <w:r w:rsidR="00E44047">
        <w:rPr>
          <w:rFonts w:ascii="Book Antiqua" w:hAnsi="Book Antiqua"/>
          <w:b/>
          <w:bCs/>
          <w:sz w:val="24"/>
          <w:szCs w:val="24"/>
        </w:rPr>
        <w:t>o</w:t>
      </w:r>
      <w:r w:rsidR="004C5DC6" w:rsidRPr="00C327B6">
        <w:rPr>
          <w:rFonts w:ascii="Book Antiqua" w:hAnsi="Book Antiqua"/>
          <w:b/>
          <w:bCs/>
          <w:sz w:val="24"/>
          <w:szCs w:val="24"/>
        </w:rPr>
        <w:t>,</w:t>
      </w:r>
      <w:r w:rsidR="0042677E" w:rsidRPr="00C327B6">
        <w:rPr>
          <w:rFonts w:ascii="Book Antiqua" w:hAnsi="Book Antiqua"/>
          <w:b/>
          <w:bCs/>
          <w:sz w:val="24"/>
          <w:szCs w:val="24"/>
        </w:rPr>
        <w:t xml:space="preserve"> rzemiosł</w:t>
      </w:r>
      <w:r w:rsidR="00E44047">
        <w:rPr>
          <w:rFonts w:ascii="Book Antiqua" w:hAnsi="Book Antiqua"/>
          <w:b/>
          <w:bCs/>
          <w:sz w:val="24"/>
          <w:szCs w:val="24"/>
        </w:rPr>
        <w:t>o</w:t>
      </w:r>
      <w:r w:rsidR="0042677E" w:rsidRPr="00C327B6">
        <w:rPr>
          <w:rFonts w:ascii="Book Antiqua" w:hAnsi="Book Antiqua"/>
          <w:b/>
          <w:bCs/>
          <w:sz w:val="24"/>
          <w:szCs w:val="24"/>
        </w:rPr>
        <w:t xml:space="preserve"> artystyczne</w:t>
      </w:r>
      <w:r w:rsidR="00E44047">
        <w:rPr>
          <w:rFonts w:ascii="Book Antiqua" w:hAnsi="Book Antiqua"/>
          <w:b/>
          <w:bCs/>
          <w:sz w:val="24"/>
          <w:szCs w:val="24"/>
        </w:rPr>
        <w:t xml:space="preserve"> </w:t>
      </w:r>
      <w:r w:rsidR="009C6DCE">
        <w:rPr>
          <w:rFonts w:ascii="Book Antiqua" w:hAnsi="Book Antiqua"/>
          <w:b/>
          <w:bCs/>
          <w:sz w:val="24"/>
          <w:szCs w:val="24"/>
        </w:rPr>
        <w:t>p</w:t>
      </w:r>
      <w:r w:rsidR="00E44047">
        <w:rPr>
          <w:rFonts w:ascii="Book Antiqua" w:hAnsi="Book Antiqua"/>
          <w:b/>
          <w:bCs/>
          <w:sz w:val="24"/>
          <w:szCs w:val="24"/>
        </w:rPr>
        <w:t>o</w:t>
      </w:r>
      <w:r w:rsidR="00E44047" w:rsidRPr="00E44047">
        <w:rPr>
          <w:rFonts w:ascii="Book Antiqua" w:hAnsi="Book Antiqua"/>
          <w:b/>
          <w:bCs/>
          <w:sz w:val="24"/>
          <w:szCs w:val="24"/>
        </w:rPr>
        <w:t xml:space="preserve"> </w:t>
      </w:r>
      <w:r w:rsidR="00E44047" w:rsidRPr="00C327B6">
        <w:rPr>
          <w:rFonts w:ascii="Book Antiqua" w:hAnsi="Book Antiqua"/>
          <w:b/>
          <w:bCs/>
          <w:sz w:val="24"/>
          <w:szCs w:val="24"/>
        </w:rPr>
        <w:t>muzyk</w:t>
      </w:r>
      <w:r w:rsidR="009C6DCE">
        <w:rPr>
          <w:rFonts w:ascii="Book Antiqua" w:hAnsi="Book Antiqua"/>
          <w:b/>
          <w:bCs/>
          <w:sz w:val="24"/>
          <w:szCs w:val="24"/>
        </w:rPr>
        <w:t>ę</w:t>
      </w:r>
      <w:r w:rsidR="004C5DC6" w:rsidRPr="00C327B6">
        <w:rPr>
          <w:rFonts w:ascii="Book Antiqua" w:hAnsi="Book Antiqua"/>
          <w:b/>
          <w:bCs/>
          <w:sz w:val="24"/>
          <w:szCs w:val="24"/>
        </w:rPr>
        <w:t xml:space="preserve">. </w:t>
      </w:r>
      <w:r w:rsidR="00381DB1" w:rsidRPr="00C327B6">
        <w:rPr>
          <w:rFonts w:ascii="Book Antiqua" w:hAnsi="Book Antiqua"/>
          <w:b/>
          <w:bCs/>
          <w:sz w:val="24"/>
          <w:szCs w:val="24"/>
        </w:rPr>
        <w:t xml:space="preserve">Goście Zamku Królewskiego na Wawelu </w:t>
      </w:r>
      <w:r w:rsidR="00E44047">
        <w:rPr>
          <w:rFonts w:ascii="Book Antiqua" w:hAnsi="Book Antiqua"/>
          <w:b/>
          <w:bCs/>
          <w:sz w:val="24"/>
          <w:szCs w:val="24"/>
        </w:rPr>
        <w:t xml:space="preserve">mogą tego </w:t>
      </w:r>
      <w:r w:rsidR="00381DB1" w:rsidRPr="00C327B6">
        <w:rPr>
          <w:rFonts w:ascii="Book Antiqua" w:hAnsi="Book Antiqua"/>
          <w:b/>
          <w:bCs/>
          <w:sz w:val="24"/>
          <w:szCs w:val="24"/>
        </w:rPr>
        <w:t>doświadcz</w:t>
      </w:r>
      <w:r w:rsidR="00E44047">
        <w:rPr>
          <w:rFonts w:ascii="Book Antiqua" w:hAnsi="Book Antiqua"/>
          <w:b/>
          <w:bCs/>
          <w:sz w:val="24"/>
          <w:szCs w:val="24"/>
        </w:rPr>
        <w:t xml:space="preserve">yć, odwiedzając </w:t>
      </w:r>
      <w:r w:rsidR="00D061AE" w:rsidRPr="00C327B6">
        <w:rPr>
          <w:rFonts w:ascii="Book Antiqua" w:hAnsi="Book Antiqua"/>
          <w:b/>
          <w:bCs/>
          <w:sz w:val="24"/>
          <w:szCs w:val="24"/>
        </w:rPr>
        <w:t>zjawiskow</w:t>
      </w:r>
      <w:r w:rsidR="00E44047">
        <w:rPr>
          <w:rFonts w:ascii="Book Antiqua" w:hAnsi="Book Antiqua"/>
          <w:b/>
          <w:bCs/>
          <w:sz w:val="24"/>
          <w:szCs w:val="24"/>
        </w:rPr>
        <w:t>y</w:t>
      </w:r>
      <w:r w:rsidR="00381DB1" w:rsidRPr="00C327B6">
        <w:rPr>
          <w:rFonts w:ascii="Book Antiqua" w:hAnsi="Book Antiqua"/>
          <w:b/>
          <w:bCs/>
          <w:sz w:val="24"/>
          <w:szCs w:val="24"/>
        </w:rPr>
        <w:t xml:space="preserve"> Gabinet Porcelanow</w:t>
      </w:r>
      <w:r w:rsidR="00E44047">
        <w:rPr>
          <w:rFonts w:ascii="Book Antiqua" w:hAnsi="Book Antiqua"/>
          <w:b/>
          <w:bCs/>
          <w:sz w:val="24"/>
          <w:szCs w:val="24"/>
        </w:rPr>
        <w:t>y</w:t>
      </w:r>
      <w:r w:rsidR="00D061AE" w:rsidRPr="00C327B6">
        <w:rPr>
          <w:rFonts w:ascii="Book Antiqua" w:hAnsi="Book Antiqua"/>
          <w:b/>
          <w:bCs/>
          <w:sz w:val="24"/>
          <w:szCs w:val="24"/>
        </w:rPr>
        <w:t xml:space="preserve"> </w:t>
      </w:r>
      <w:r w:rsidR="00E44047">
        <w:rPr>
          <w:rFonts w:ascii="Book Antiqua" w:hAnsi="Book Antiqua"/>
          <w:b/>
          <w:bCs/>
          <w:sz w:val="24"/>
          <w:szCs w:val="24"/>
        </w:rPr>
        <w:t xml:space="preserve">– nową część ekspozycji stałej Zamku, </w:t>
      </w:r>
      <w:r w:rsidR="00925B55" w:rsidRPr="00C327B6">
        <w:rPr>
          <w:rFonts w:ascii="Book Antiqua" w:hAnsi="Book Antiqua"/>
          <w:b/>
          <w:bCs/>
          <w:sz w:val="24"/>
          <w:szCs w:val="24"/>
        </w:rPr>
        <w:t>prezentując</w:t>
      </w:r>
      <w:r w:rsidR="009C6DCE">
        <w:rPr>
          <w:rFonts w:ascii="Book Antiqua" w:hAnsi="Book Antiqua"/>
          <w:b/>
          <w:bCs/>
          <w:sz w:val="24"/>
          <w:szCs w:val="24"/>
        </w:rPr>
        <w:t>ej</w:t>
      </w:r>
      <w:r w:rsidR="00797851" w:rsidRPr="00C327B6">
        <w:rPr>
          <w:rFonts w:ascii="Book Antiqua" w:hAnsi="Book Antiqua"/>
          <w:b/>
          <w:bCs/>
          <w:sz w:val="24"/>
          <w:szCs w:val="24"/>
        </w:rPr>
        <w:t xml:space="preserve"> największą w Europie Środkowej</w:t>
      </w:r>
      <w:r w:rsidR="008A73E6" w:rsidRPr="00C327B6">
        <w:rPr>
          <w:rFonts w:ascii="Book Antiqua" w:hAnsi="Book Antiqua"/>
          <w:b/>
          <w:bCs/>
          <w:sz w:val="24"/>
          <w:szCs w:val="24"/>
        </w:rPr>
        <w:t xml:space="preserve"> kolekcj</w:t>
      </w:r>
      <w:r w:rsidR="00822A7D">
        <w:rPr>
          <w:rFonts w:ascii="Book Antiqua" w:hAnsi="Book Antiqua"/>
          <w:b/>
          <w:bCs/>
          <w:sz w:val="24"/>
          <w:szCs w:val="24"/>
        </w:rPr>
        <w:t>ę</w:t>
      </w:r>
      <w:r w:rsidR="008A73E6" w:rsidRPr="00C327B6">
        <w:rPr>
          <w:rFonts w:ascii="Book Antiqua" w:hAnsi="Book Antiqua"/>
          <w:b/>
          <w:bCs/>
          <w:sz w:val="24"/>
          <w:szCs w:val="24"/>
        </w:rPr>
        <w:t xml:space="preserve"> miśnieńskiej porcelany. </w:t>
      </w:r>
    </w:p>
    <w:p w14:paraId="42596EF2" w14:textId="11F9933F" w:rsidR="00472CCB" w:rsidRPr="00472CCB" w:rsidRDefault="00C327B6" w:rsidP="00C327B6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color w:val="FF0000"/>
          <w:sz w:val="24"/>
          <w:szCs w:val="24"/>
        </w:rPr>
        <w:t>O</w:t>
      </w:r>
      <w:r w:rsidR="00BB5241" w:rsidRPr="00C327B6">
        <w:rPr>
          <w:rFonts w:ascii="Book Antiqua" w:hAnsi="Book Antiqua"/>
          <w:b/>
          <w:bCs/>
          <w:color w:val="FF0000"/>
          <w:sz w:val="24"/>
          <w:szCs w:val="24"/>
        </w:rPr>
        <w:t>powieść o tzw. białym złocie</w:t>
      </w:r>
      <w:r w:rsidR="00F026A7" w:rsidRPr="00C327B6">
        <w:rPr>
          <w:rFonts w:ascii="Book Antiqua" w:hAnsi="Book Antiqua"/>
          <w:b/>
          <w:bCs/>
          <w:sz w:val="24"/>
          <w:szCs w:val="24"/>
        </w:rPr>
        <w:t xml:space="preserve"> (jak zwykło się mówić o porcelanie) zostanie rozwinięta </w:t>
      </w:r>
      <w:r w:rsidR="00F97BE7" w:rsidRPr="00C327B6">
        <w:rPr>
          <w:rFonts w:ascii="Book Antiqua" w:hAnsi="Book Antiqua"/>
          <w:b/>
          <w:bCs/>
          <w:sz w:val="24"/>
          <w:szCs w:val="24"/>
        </w:rPr>
        <w:t xml:space="preserve">dzięki </w:t>
      </w:r>
      <w:r w:rsidR="00110A66" w:rsidRPr="00C327B6">
        <w:rPr>
          <w:rFonts w:ascii="Book Antiqua" w:hAnsi="Book Antiqua"/>
          <w:b/>
          <w:bCs/>
          <w:color w:val="FF0000"/>
          <w:sz w:val="24"/>
          <w:szCs w:val="24"/>
        </w:rPr>
        <w:t>bezprecedensowej</w:t>
      </w:r>
      <w:r w:rsidR="00F026A7" w:rsidRPr="00C327B6">
        <w:rPr>
          <w:rFonts w:ascii="Book Antiqua" w:hAnsi="Book Antiqua"/>
          <w:b/>
          <w:bCs/>
          <w:color w:val="FF0000"/>
          <w:sz w:val="24"/>
          <w:szCs w:val="24"/>
        </w:rPr>
        <w:t xml:space="preserve"> wystaw</w:t>
      </w:r>
      <w:r w:rsidR="00F97BE7" w:rsidRPr="00C327B6">
        <w:rPr>
          <w:rFonts w:ascii="Book Antiqua" w:hAnsi="Book Antiqua"/>
          <w:b/>
          <w:bCs/>
          <w:color w:val="FF0000"/>
          <w:sz w:val="24"/>
          <w:szCs w:val="24"/>
        </w:rPr>
        <w:t>ie</w:t>
      </w:r>
      <w:r w:rsidR="00F026A7" w:rsidRPr="00C327B6">
        <w:rPr>
          <w:rFonts w:ascii="Book Antiqua" w:hAnsi="Book Antiqua"/>
          <w:b/>
          <w:bCs/>
          <w:color w:val="FF0000"/>
          <w:sz w:val="24"/>
          <w:szCs w:val="24"/>
        </w:rPr>
        <w:t xml:space="preserve"> czasowej</w:t>
      </w:r>
      <w:r w:rsidR="00110A66" w:rsidRPr="00C327B6">
        <w:rPr>
          <w:rFonts w:ascii="Book Antiqua" w:hAnsi="Book Antiqua"/>
          <w:b/>
          <w:bCs/>
          <w:color w:val="FF0000"/>
          <w:sz w:val="24"/>
          <w:szCs w:val="24"/>
        </w:rPr>
        <w:t xml:space="preserve"> „Wspaniałoś</w:t>
      </w:r>
      <w:r w:rsidR="004D2DBF">
        <w:rPr>
          <w:rFonts w:ascii="Book Antiqua" w:hAnsi="Book Antiqua"/>
          <w:b/>
          <w:bCs/>
          <w:color w:val="FF0000"/>
          <w:sz w:val="24"/>
          <w:szCs w:val="24"/>
        </w:rPr>
        <w:t>ć</w:t>
      </w:r>
      <w:r w:rsidR="00110A66" w:rsidRPr="00C327B6">
        <w:rPr>
          <w:rFonts w:ascii="Book Antiqua" w:hAnsi="Book Antiqua"/>
          <w:b/>
          <w:bCs/>
          <w:color w:val="FF0000"/>
          <w:sz w:val="24"/>
          <w:szCs w:val="24"/>
        </w:rPr>
        <w:t xml:space="preserve"> rokoka</w:t>
      </w:r>
      <w:r w:rsidR="00C2159D" w:rsidRPr="00C327B6">
        <w:rPr>
          <w:rFonts w:ascii="Book Antiqua" w:hAnsi="Book Antiqua"/>
          <w:b/>
          <w:bCs/>
          <w:color w:val="FF0000"/>
          <w:sz w:val="24"/>
          <w:szCs w:val="24"/>
        </w:rPr>
        <w:t>. Miśnieńskie figurki porcelanowe Johanna Jo</w:t>
      </w:r>
      <w:r w:rsidR="006B0F0F" w:rsidRPr="00C327B6">
        <w:rPr>
          <w:rFonts w:ascii="Book Antiqua" w:hAnsi="Book Antiqua"/>
          <w:b/>
          <w:bCs/>
          <w:color w:val="FF0000"/>
          <w:sz w:val="24"/>
          <w:szCs w:val="24"/>
        </w:rPr>
        <w:t xml:space="preserve">achima </w:t>
      </w:r>
      <w:proofErr w:type="spellStart"/>
      <w:r w:rsidR="006B0F0F" w:rsidRPr="00C327B6">
        <w:rPr>
          <w:rFonts w:ascii="Book Antiqua" w:hAnsi="Book Antiqua"/>
          <w:b/>
          <w:bCs/>
          <w:color w:val="FF0000"/>
          <w:sz w:val="24"/>
          <w:szCs w:val="24"/>
        </w:rPr>
        <w:t>Kaendlera</w:t>
      </w:r>
      <w:proofErr w:type="spellEnd"/>
      <w:r w:rsidR="006B0F0F" w:rsidRPr="00C327B6">
        <w:rPr>
          <w:rFonts w:ascii="Book Antiqua" w:hAnsi="Book Antiqua"/>
          <w:b/>
          <w:bCs/>
          <w:color w:val="FF0000"/>
          <w:sz w:val="24"/>
          <w:szCs w:val="24"/>
        </w:rPr>
        <w:t>”</w:t>
      </w:r>
      <w:r w:rsidR="00472CCB">
        <w:rPr>
          <w:rFonts w:ascii="Book Antiqua" w:hAnsi="Book Antiqua"/>
          <w:b/>
          <w:bCs/>
          <w:color w:val="FF0000"/>
          <w:sz w:val="24"/>
          <w:szCs w:val="24"/>
        </w:rPr>
        <w:t>,</w:t>
      </w:r>
      <w:r w:rsidR="00F97BE7" w:rsidRPr="00C327B6">
        <w:rPr>
          <w:rFonts w:ascii="Book Antiqua" w:hAnsi="Book Antiqua"/>
          <w:b/>
          <w:bCs/>
          <w:sz w:val="24"/>
          <w:szCs w:val="24"/>
        </w:rPr>
        <w:t xml:space="preserve"> prezentującej nie</w:t>
      </w:r>
      <w:r w:rsidR="002A6244" w:rsidRPr="00C327B6">
        <w:rPr>
          <w:rFonts w:ascii="Book Antiqua" w:hAnsi="Book Antiqua"/>
          <w:b/>
          <w:bCs/>
          <w:sz w:val="24"/>
          <w:szCs w:val="24"/>
        </w:rPr>
        <w:t>udostępni</w:t>
      </w:r>
      <w:r w:rsidR="00925B55" w:rsidRPr="00C327B6">
        <w:rPr>
          <w:rFonts w:ascii="Book Antiqua" w:hAnsi="Book Antiqua"/>
          <w:b/>
          <w:bCs/>
          <w:sz w:val="24"/>
          <w:szCs w:val="24"/>
        </w:rPr>
        <w:t>ane</w:t>
      </w:r>
      <w:r w:rsidR="002A6244" w:rsidRPr="00C327B6">
        <w:rPr>
          <w:rFonts w:ascii="Book Antiqua" w:hAnsi="Book Antiqua"/>
          <w:b/>
          <w:bCs/>
          <w:sz w:val="24"/>
          <w:szCs w:val="24"/>
        </w:rPr>
        <w:t xml:space="preserve"> publicznie </w:t>
      </w:r>
      <w:r w:rsidR="00550DD0" w:rsidRPr="00C327B6">
        <w:rPr>
          <w:rFonts w:ascii="Book Antiqua" w:hAnsi="Book Antiqua"/>
          <w:b/>
          <w:bCs/>
          <w:sz w:val="24"/>
          <w:szCs w:val="24"/>
        </w:rPr>
        <w:t xml:space="preserve">dzieła </w:t>
      </w:r>
      <w:r w:rsidR="002A6244" w:rsidRPr="00C327B6">
        <w:rPr>
          <w:rFonts w:ascii="Book Antiqua" w:hAnsi="Book Antiqua"/>
          <w:b/>
          <w:bCs/>
          <w:sz w:val="24"/>
          <w:szCs w:val="24"/>
        </w:rPr>
        <w:t>tytułowego mistrza</w:t>
      </w:r>
      <w:r w:rsidR="009C6DCE">
        <w:rPr>
          <w:rFonts w:ascii="Book Antiqua" w:hAnsi="Book Antiqua"/>
          <w:b/>
          <w:bCs/>
          <w:sz w:val="24"/>
          <w:szCs w:val="24"/>
        </w:rPr>
        <w:t>,</w:t>
      </w:r>
      <w:r w:rsidR="002A6244" w:rsidRPr="00C327B6">
        <w:rPr>
          <w:rFonts w:ascii="Book Antiqua" w:hAnsi="Book Antiqua"/>
          <w:b/>
          <w:bCs/>
          <w:sz w:val="24"/>
          <w:szCs w:val="24"/>
        </w:rPr>
        <w:t xml:space="preserve"> pochodzące z prywatnych kolekcji europejskich</w:t>
      </w:r>
      <w:r w:rsidR="00E23273" w:rsidRPr="00C327B6">
        <w:rPr>
          <w:rFonts w:ascii="Book Antiqua" w:hAnsi="Book Antiqua"/>
          <w:b/>
          <w:bCs/>
          <w:color w:val="FF0000"/>
          <w:sz w:val="24"/>
          <w:szCs w:val="24"/>
        </w:rPr>
        <w:t xml:space="preserve">. </w:t>
      </w:r>
    </w:p>
    <w:p w14:paraId="4A631924" w14:textId="77777777" w:rsidR="009C6DCE" w:rsidRPr="009C6DCE" w:rsidRDefault="00BB3520" w:rsidP="00C327B6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  <w:bCs/>
          <w:sz w:val="24"/>
          <w:szCs w:val="24"/>
        </w:rPr>
      </w:pPr>
      <w:r w:rsidRPr="00C327B6">
        <w:rPr>
          <w:rFonts w:ascii="Book Antiqua" w:hAnsi="Book Antiqua"/>
          <w:b/>
          <w:bCs/>
          <w:color w:val="FF0000"/>
          <w:sz w:val="24"/>
          <w:szCs w:val="24"/>
        </w:rPr>
        <w:t xml:space="preserve">Samo nazwisko </w:t>
      </w:r>
      <w:proofErr w:type="spellStart"/>
      <w:r w:rsidRPr="00C327B6">
        <w:rPr>
          <w:rFonts w:ascii="Book Antiqua" w:hAnsi="Book Antiqua"/>
          <w:b/>
          <w:bCs/>
          <w:color w:val="FF0000"/>
          <w:sz w:val="24"/>
          <w:szCs w:val="24"/>
        </w:rPr>
        <w:t>Kaendlera</w:t>
      </w:r>
      <w:proofErr w:type="spellEnd"/>
      <w:r w:rsidRPr="00C327B6">
        <w:rPr>
          <w:rFonts w:ascii="Book Antiqua" w:hAnsi="Book Antiqua"/>
          <w:b/>
          <w:bCs/>
          <w:color w:val="FF0000"/>
          <w:sz w:val="24"/>
          <w:szCs w:val="24"/>
        </w:rPr>
        <w:t xml:space="preserve"> do dziś rozpala wyobraźnię kolekcjonerów</w:t>
      </w:r>
      <w:r w:rsidR="00822A7D">
        <w:rPr>
          <w:rFonts w:ascii="Book Antiqua" w:hAnsi="Book Antiqua"/>
          <w:b/>
          <w:bCs/>
          <w:color w:val="FF0000"/>
          <w:sz w:val="24"/>
          <w:szCs w:val="24"/>
        </w:rPr>
        <w:t>,</w:t>
      </w:r>
      <w:r w:rsidRPr="00C327B6">
        <w:rPr>
          <w:rFonts w:ascii="Book Antiqua" w:hAnsi="Book Antiqua"/>
          <w:b/>
          <w:bCs/>
          <w:color w:val="FF0000"/>
          <w:sz w:val="24"/>
          <w:szCs w:val="24"/>
        </w:rPr>
        <w:t xml:space="preserve"> wciąż poszukujących jego arcydzieł po całym świecie</w:t>
      </w:r>
      <w:r w:rsidR="00700496" w:rsidRPr="00C327B6">
        <w:rPr>
          <w:rFonts w:ascii="Book Antiqua" w:hAnsi="Book Antiqua"/>
          <w:b/>
          <w:bCs/>
          <w:color w:val="FF0000"/>
          <w:sz w:val="24"/>
          <w:szCs w:val="24"/>
        </w:rPr>
        <w:t>,</w:t>
      </w:r>
      <w:r w:rsidR="0089006F" w:rsidRPr="00C327B6">
        <w:rPr>
          <w:rFonts w:ascii="Book Antiqua" w:hAnsi="Book Antiqua"/>
          <w:b/>
          <w:bCs/>
          <w:color w:val="FF0000"/>
          <w:sz w:val="24"/>
          <w:szCs w:val="24"/>
        </w:rPr>
        <w:t xml:space="preserve"> a kolejne publikacje znacząco powiększają wiedzę o jego warsztacie</w:t>
      </w:r>
      <w:r w:rsidRPr="00C327B6">
        <w:rPr>
          <w:rFonts w:ascii="Book Antiqua" w:hAnsi="Book Antiqua"/>
          <w:b/>
          <w:bCs/>
          <w:color w:val="FF0000"/>
          <w:sz w:val="24"/>
          <w:szCs w:val="24"/>
        </w:rPr>
        <w:t>.</w:t>
      </w:r>
      <w:r w:rsidR="00700496" w:rsidRPr="00C327B6">
        <w:rPr>
          <w:rFonts w:ascii="Book Antiqua" w:hAnsi="Book Antiqua"/>
          <w:b/>
          <w:bCs/>
          <w:color w:val="FF0000"/>
          <w:sz w:val="24"/>
          <w:szCs w:val="24"/>
        </w:rPr>
        <w:t xml:space="preserve"> </w:t>
      </w:r>
    </w:p>
    <w:p w14:paraId="275DAEF8" w14:textId="64635EF2" w:rsidR="00472CCB" w:rsidRPr="009C6DCE" w:rsidRDefault="00700496" w:rsidP="009C6DCE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  <w:bCs/>
          <w:sz w:val="24"/>
          <w:szCs w:val="24"/>
        </w:rPr>
      </w:pPr>
      <w:r w:rsidRPr="00C327B6">
        <w:rPr>
          <w:rFonts w:ascii="Book Antiqua" w:hAnsi="Book Antiqua"/>
          <w:b/>
          <w:bCs/>
          <w:color w:val="FF0000"/>
          <w:sz w:val="24"/>
          <w:szCs w:val="24"/>
        </w:rPr>
        <w:t>Wy</w:t>
      </w:r>
      <w:r w:rsidR="009157D1" w:rsidRPr="00C327B6">
        <w:rPr>
          <w:rFonts w:ascii="Book Antiqua" w:hAnsi="Book Antiqua"/>
          <w:b/>
          <w:bCs/>
          <w:color w:val="FF0000"/>
          <w:sz w:val="24"/>
          <w:szCs w:val="24"/>
        </w:rPr>
        <w:t>stawa w Zamku Królewskim na Wawelu</w:t>
      </w:r>
      <w:r w:rsidR="009178FD" w:rsidRPr="00C327B6">
        <w:rPr>
          <w:rFonts w:ascii="Book Antiqua" w:hAnsi="Book Antiqua"/>
          <w:b/>
          <w:bCs/>
          <w:color w:val="FF0000"/>
          <w:sz w:val="24"/>
          <w:szCs w:val="24"/>
        </w:rPr>
        <w:t xml:space="preserve"> przypom</w:t>
      </w:r>
      <w:r w:rsidR="009C6DCE">
        <w:rPr>
          <w:rFonts w:ascii="Book Antiqua" w:hAnsi="Book Antiqua"/>
          <w:b/>
          <w:bCs/>
          <w:color w:val="FF0000"/>
          <w:sz w:val="24"/>
          <w:szCs w:val="24"/>
        </w:rPr>
        <w:t>n</w:t>
      </w:r>
      <w:r w:rsidR="009178FD" w:rsidRPr="00C327B6">
        <w:rPr>
          <w:rFonts w:ascii="Book Antiqua" w:hAnsi="Book Antiqua"/>
          <w:b/>
          <w:bCs/>
          <w:color w:val="FF0000"/>
          <w:sz w:val="24"/>
          <w:szCs w:val="24"/>
        </w:rPr>
        <w:t xml:space="preserve">i o </w:t>
      </w:r>
      <w:proofErr w:type="spellStart"/>
      <w:r w:rsidR="009178FD" w:rsidRPr="00C327B6">
        <w:rPr>
          <w:rFonts w:ascii="Book Antiqua" w:hAnsi="Book Antiqua"/>
          <w:b/>
          <w:bCs/>
          <w:color w:val="FF0000"/>
          <w:sz w:val="24"/>
          <w:szCs w:val="24"/>
        </w:rPr>
        <w:t>Kaendlerze</w:t>
      </w:r>
      <w:proofErr w:type="spellEnd"/>
      <w:r w:rsidR="009178FD" w:rsidRPr="00C327B6">
        <w:rPr>
          <w:rFonts w:ascii="Book Antiqua" w:hAnsi="Book Antiqua"/>
          <w:b/>
          <w:bCs/>
          <w:color w:val="FF0000"/>
          <w:sz w:val="24"/>
          <w:szCs w:val="24"/>
        </w:rPr>
        <w:t xml:space="preserve"> nie tylko znawcom, ale </w:t>
      </w:r>
      <w:r w:rsidR="009C6DCE">
        <w:rPr>
          <w:rFonts w:ascii="Book Antiqua" w:hAnsi="Book Antiqua"/>
          <w:b/>
          <w:bCs/>
          <w:color w:val="FF0000"/>
          <w:sz w:val="24"/>
          <w:szCs w:val="24"/>
        </w:rPr>
        <w:t>również</w:t>
      </w:r>
      <w:r w:rsidR="00143B61" w:rsidRPr="00C327B6">
        <w:rPr>
          <w:rFonts w:ascii="Book Antiqua" w:hAnsi="Book Antiqua"/>
          <w:b/>
          <w:bCs/>
          <w:color w:val="FF0000"/>
          <w:sz w:val="24"/>
          <w:szCs w:val="24"/>
        </w:rPr>
        <w:t xml:space="preserve"> </w:t>
      </w:r>
      <w:r w:rsidR="00122E2F" w:rsidRPr="00C327B6">
        <w:rPr>
          <w:rFonts w:ascii="Book Antiqua" w:hAnsi="Book Antiqua"/>
          <w:b/>
          <w:bCs/>
          <w:color w:val="FF0000"/>
          <w:sz w:val="24"/>
          <w:szCs w:val="24"/>
        </w:rPr>
        <w:t xml:space="preserve">szerokiemu gronu miłośników miśnieńskiej porcelany. </w:t>
      </w:r>
      <w:r w:rsidR="009C6DCE">
        <w:rPr>
          <w:rFonts w:ascii="Book Antiqua" w:hAnsi="Book Antiqua"/>
          <w:b/>
          <w:bCs/>
          <w:color w:val="FF0000"/>
          <w:sz w:val="24"/>
          <w:szCs w:val="24"/>
        </w:rPr>
        <w:t>Będzie t</w:t>
      </w:r>
      <w:r w:rsidR="00122E2F" w:rsidRPr="009C6DCE">
        <w:rPr>
          <w:rFonts w:ascii="Book Antiqua" w:hAnsi="Book Antiqua"/>
          <w:b/>
          <w:bCs/>
          <w:color w:val="FF0000"/>
          <w:sz w:val="24"/>
          <w:szCs w:val="24"/>
        </w:rPr>
        <w:t xml:space="preserve">o pierwsza w historii monograficzna wystawa </w:t>
      </w:r>
      <w:r w:rsidR="00235F41" w:rsidRPr="009C6DCE">
        <w:rPr>
          <w:rFonts w:ascii="Book Antiqua" w:hAnsi="Book Antiqua"/>
          <w:b/>
          <w:bCs/>
          <w:color w:val="FF0000"/>
          <w:sz w:val="24"/>
          <w:szCs w:val="24"/>
        </w:rPr>
        <w:t>twórcy</w:t>
      </w:r>
      <w:r w:rsidR="009C6DCE">
        <w:rPr>
          <w:rFonts w:ascii="Book Antiqua" w:hAnsi="Book Antiqua"/>
          <w:b/>
          <w:bCs/>
          <w:color w:val="FF0000"/>
          <w:sz w:val="24"/>
          <w:szCs w:val="24"/>
        </w:rPr>
        <w:t>.</w:t>
      </w:r>
    </w:p>
    <w:p w14:paraId="21563B7A" w14:textId="46455B71" w:rsidR="00C21016" w:rsidRPr="001C4CEA" w:rsidRDefault="00550DD0" w:rsidP="00C327B6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  <w:bCs/>
          <w:sz w:val="24"/>
          <w:szCs w:val="24"/>
        </w:rPr>
      </w:pPr>
      <w:r w:rsidRPr="00C327B6">
        <w:rPr>
          <w:rFonts w:ascii="Book Antiqua" w:hAnsi="Book Antiqua"/>
          <w:b/>
          <w:bCs/>
          <w:sz w:val="24"/>
          <w:szCs w:val="24"/>
        </w:rPr>
        <w:t xml:space="preserve">Ekspozycja potrwa </w:t>
      </w:r>
      <w:r w:rsidR="00557AE3" w:rsidRPr="00472CCB">
        <w:rPr>
          <w:rFonts w:ascii="Book Antiqua" w:hAnsi="Book Antiqua"/>
          <w:b/>
          <w:bCs/>
          <w:color w:val="FF0000"/>
          <w:sz w:val="24"/>
          <w:szCs w:val="24"/>
        </w:rPr>
        <w:t xml:space="preserve">od 24 maja </w:t>
      </w:r>
      <w:r w:rsidRPr="00472CCB">
        <w:rPr>
          <w:rFonts w:ascii="Book Antiqua" w:hAnsi="Book Antiqua"/>
          <w:b/>
          <w:bCs/>
          <w:color w:val="FF0000"/>
          <w:sz w:val="24"/>
          <w:szCs w:val="24"/>
        </w:rPr>
        <w:t>do 29 września 2024 roku.</w:t>
      </w:r>
      <w:r w:rsidR="000E46F8" w:rsidRPr="00472CCB">
        <w:rPr>
          <w:rFonts w:ascii="Book Antiqua" w:hAnsi="Book Antiqua"/>
          <w:b/>
          <w:bCs/>
          <w:color w:val="FF0000"/>
          <w:sz w:val="24"/>
          <w:szCs w:val="24"/>
        </w:rPr>
        <w:t xml:space="preserve"> </w:t>
      </w:r>
      <w:r w:rsidR="000E46F8" w:rsidRPr="00C327B6">
        <w:rPr>
          <w:rFonts w:ascii="Book Antiqua" w:hAnsi="Book Antiqua"/>
          <w:b/>
          <w:bCs/>
          <w:sz w:val="24"/>
          <w:szCs w:val="24"/>
        </w:rPr>
        <w:t xml:space="preserve">Jej kuratorkami są </w:t>
      </w:r>
      <w:r w:rsidR="00A638A2" w:rsidRPr="00C327B6">
        <w:rPr>
          <w:rFonts w:ascii="Book Antiqua" w:hAnsi="Book Antiqua"/>
          <w:b/>
          <w:bCs/>
          <w:sz w:val="24"/>
          <w:szCs w:val="24"/>
        </w:rPr>
        <w:t>Dorota Gabryś (kustosz</w:t>
      </w:r>
      <w:r w:rsidR="003E4B83" w:rsidRPr="00C327B6">
        <w:rPr>
          <w:rFonts w:ascii="Book Antiqua" w:hAnsi="Book Antiqua"/>
          <w:b/>
          <w:bCs/>
          <w:sz w:val="24"/>
          <w:szCs w:val="24"/>
        </w:rPr>
        <w:t>ka</w:t>
      </w:r>
      <w:r w:rsidR="00557AE3" w:rsidRPr="00C327B6">
        <w:rPr>
          <w:rFonts w:ascii="Book Antiqua" w:hAnsi="Book Antiqua"/>
          <w:b/>
          <w:bCs/>
          <w:sz w:val="24"/>
          <w:szCs w:val="24"/>
        </w:rPr>
        <w:t xml:space="preserve"> i kuratorka</w:t>
      </w:r>
      <w:r w:rsidR="00A638A2" w:rsidRPr="00C327B6">
        <w:rPr>
          <w:rFonts w:ascii="Book Antiqua" w:hAnsi="Book Antiqua"/>
          <w:b/>
          <w:bCs/>
          <w:sz w:val="24"/>
          <w:szCs w:val="24"/>
        </w:rPr>
        <w:t xml:space="preserve"> ZKnW) </w:t>
      </w:r>
      <w:r w:rsidR="009C6DCE">
        <w:rPr>
          <w:rFonts w:ascii="Book Antiqua" w:hAnsi="Book Antiqua"/>
          <w:b/>
          <w:bCs/>
          <w:sz w:val="24"/>
          <w:szCs w:val="24"/>
        </w:rPr>
        <w:t>oraz</w:t>
      </w:r>
      <w:r w:rsidR="00A638A2" w:rsidRPr="00C327B6">
        <w:rPr>
          <w:rFonts w:ascii="Book Antiqua" w:hAnsi="Book Antiqua"/>
          <w:b/>
          <w:bCs/>
          <w:sz w:val="24"/>
          <w:szCs w:val="24"/>
        </w:rPr>
        <w:t xml:space="preserve"> </w:t>
      </w:r>
      <w:r w:rsidR="00CF15BE" w:rsidRPr="00C327B6">
        <w:rPr>
          <w:rFonts w:ascii="Book Antiqua" w:hAnsi="Book Antiqua"/>
          <w:b/>
          <w:bCs/>
          <w:sz w:val="24"/>
          <w:szCs w:val="24"/>
        </w:rPr>
        <w:t xml:space="preserve">dr </w:t>
      </w:r>
      <w:r w:rsidR="00A638A2" w:rsidRPr="00C327B6">
        <w:rPr>
          <w:rFonts w:ascii="Book Antiqua" w:hAnsi="Book Antiqua"/>
          <w:b/>
          <w:bCs/>
          <w:sz w:val="24"/>
          <w:szCs w:val="24"/>
        </w:rPr>
        <w:t xml:space="preserve">Claudia </w:t>
      </w:r>
      <w:proofErr w:type="spellStart"/>
      <w:r w:rsidR="00A638A2" w:rsidRPr="00C327B6">
        <w:rPr>
          <w:rFonts w:ascii="Book Antiqua" w:hAnsi="Book Antiqua"/>
          <w:b/>
          <w:bCs/>
          <w:sz w:val="24"/>
          <w:szCs w:val="24"/>
        </w:rPr>
        <w:t>Bodinek</w:t>
      </w:r>
      <w:proofErr w:type="spellEnd"/>
      <w:r w:rsidR="00A638A2" w:rsidRPr="00C327B6">
        <w:rPr>
          <w:rFonts w:ascii="Book Antiqua" w:hAnsi="Book Antiqua"/>
          <w:b/>
          <w:bCs/>
          <w:sz w:val="24"/>
          <w:szCs w:val="24"/>
        </w:rPr>
        <w:t xml:space="preserve"> </w:t>
      </w:r>
      <w:r w:rsidR="00CF15BE" w:rsidRPr="00C327B6">
        <w:rPr>
          <w:rFonts w:ascii="Book Antiqua" w:hAnsi="Book Antiqua"/>
          <w:b/>
          <w:bCs/>
          <w:sz w:val="24"/>
          <w:szCs w:val="24"/>
        </w:rPr>
        <w:t>(</w:t>
      </w:r>
      <w:r w:rsidR="003E4B83" w:rsidRPr="00C327B6">
        <w:rPr>
          <w:rFonts w:ascii="Book Antiqua" w:hAnsi="Book Antiqua"/>
          <w:b/>
          <w:bCs/>
          <w:sz w:val="24"/>
          <w:szCs w:val="24"/>
        </w:rPr>
        <w:t xml:space="preserve">kuratorka </w:t>
      </w:r>
      <w:proofErr w:type="spellStart"/>
      <w:r w:rsidR="003E4B83" w:rsidRPr="00C327B6">
        <w:rPr>
          <w:rFonts w:ascii="Book Antiqua" w:hAnsi="Book Antiqua"/>
          <w:b/>
          <w:bCs/>
          <w:sz w:val="24"/>
          <w:szCs w:val="24"/>
        </w:rPr>
        <w:t>Röbbig</w:t>
      </w:r>
      <w:proofErr w:type="spellEnd"/>
      <w:r w:rsidR="003E4B83" w:rsidRPr="00C327B6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="003E4B83" w:rsidRPr="00C327B6">
        <w:rPr>
          <w:rFonts w:ascii="Book Antiqua" w:hAnsi="Book Antiqua"/>
          <w:b/>
          <w:bCs/>
          <w:sz w:val="24"/>
          <w:szCs w:val="24"/>
        </w:rPr>
        <w:t>München</w:t>
      </w:r>
      <w:proofErr w:type="spellEnd"/>
      <w:r w:rsidR="00CF15BE" w:rsidRPr="00C327B6">
        <w:rPr>
          <w:rFonts w:ascii="Book Antiqua" w:hAnsi="Book Antiqua"/>
          <w:b/>
          <w:bCs/>
          <w:sz w:val="24"/>
          <w:szCs w:val="24"/>
        </w:rPr>
        <w:t>).</w:t>
      </w:r>
      <w:r w:rsidR="00F45686" w:rsidRPr="00C327B6">
        <w:rPr>
          <w:rFonts w:ascii="Book Antiqua" w:hAnsi="Book Antiqua"/>
          <w:b/>
          <w:bCs/>
          <w:sz w:val="24"/>
          <w:szCs w:val="24"/>
        </w:rPr>
        <w:t xml:space="preserve"> </w:t>
      </w:r>
      <w:r w:rsidR="00805E97" w:rsidRPr="00C327B6">
        <w:rPr>
          <w:rFonts w:ascii="Book Antiqua" w:hAnsi="Book Antiqua"/>
          <w:b/>
          <w:bCs/>
          <w:sz w:val="24"/>
          <w:szCs w:val="24"/>
        </w:rPr>
        <w:t>P</w:t>
      </w:r>
      <w:r w:rsidR="00D66C3F" w:rsidRPr="00C327B6">
        <w:rPr>
          <w:rFonts w:ascii="Book Antiqua" w:hAnsi="Book Antiqua"/>
          <w:b/>
          <w:bCs/>
          <w:sz w:val="24"/>
          <w:szCs w:val="24"/>
        </w:rPr>
        <w:t xml:space="preserve">artnerem </w:t>
      </w:r>
      <w:r w:rsidR="00105FC9" w:rsidRPr="00C327B6">
        <w:rPr>
          <w:rFonts w:ascii="Book Antiqua" w:hAnsi="Book Antiqua"/>
          <w:b/>
          <w:bCs/>
          <w:sz w:val="24"/>
          <w:szCs w:val="24"/>
        </w:rPr>
        <w:t xml:space="preserve">wystawy </w:t>
      </w:r>
      <w:r w:rsidR="00D66C3F" w:rsidRPr="00C327B6">
        <w:rPr>
          <w:rFonts w:ascii="Book Antiqua" w:hAnsi="Book Antiqua"/>
          <w:b/>
          <w:bCs/>
          <w:sz w:val="24"/>
          <w:szCs w:val="24"/>
        </w:rPr>
        <w:t>jest</w:t>
      </w:r>
      <w:r w:rsidR="009D7D04">
        <w:rPr>
          <w:rFonts w:ascii="Book Antiqua" w:hAnsi="Book Antiqua"/>
          <w:b/>
          <w:bCs/>
          <w:sz w:val="24"/>
          <w:szCs w:val="24"/>
        </w:rPr>
        <w:t xml:space="preserve"> </w:t>
      </w:r>
      <w:r w:rsidR="009D7D04" w:rsidRPr="001C4CEA">
        <w:rPr>
          <w:rFonts w:ascii="Book Antiqua" w:hAnsi="Book Antiqua"/>
          <w:b/>
          <w:bCs/>
          <w:sz w:val="24"/>
          <w:szCs w:val="24"/>
        </w:rPr>
        <w:t>galeria</w:t>
      </w:r>
      <w:r w:rsidR="00D66C3F" w:rsidRPr="001C4CEA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="00D66C3F" w:rsidRPr="001C4CEA">
        <w:rPr>
          <w:rFonts w:ascii="Book Antiqua" w:hAnsi="Book Antiqua"/>
          <w:b/>
          <w:bCs/>
          <w:sz w:val="24"/>
          <w:szCs w:val="24"/>
        </w:rPr>
        <w:t>R</w:t>
      </w:r>
      <w:r w:rsidR="00D66C3F" w:rsidRPr="001C4CEA">
        <w:rPr>
          <w:rFonts w:ascii="Book Antiqua" w:hAnsi="Book Antiqua" w:cs="Arial"/>
          <w:b/>
          <w:bCs/>
          <w:color w:val="202124"/>
          <w:shd w:val="clear" w:color="auto" w:fill="FFFFFF"/>
        </w:rPr>
        <w:t>öbbig</w:t>
      </w:r>
      <w:proofErr w:type="spellEnd"/>
      <w:r w:rsidR="00D66C3F" w:rsidRPr="001C4CEA">
        <w:rPr>
          <w:rFonts w:ascii="Book Antiqua" w:hAnsi="Book Antiqua" w:cs="Arial"/>
          <w:b/>
          <w:bCs/>
          <w:color w:val="202124"/>
          <w:shd w:val="clear" w:color="auto" w:fill="FFFFFF"/>
        </w:rPr>
        <w:t xml:space="preserve"> </w:t>
      </w:r>
      <w:proofErr w:type="spellStart"/>
      <w:r w:rsidR="00D66C3F" w:rsidRPr="001C4CEA">
        <w:rPr>
          <w:rFonts w:ascii="Book Antiqua" w:hAnsi="Book Antiqua" w:cs="Arial"/>
          <w:b/>
          <w:bCs/>
          <w:color w:val="202124"/>
          <w:shd w:val="clear" w:color="auto" w:fill="FFFFFF"/>
        </w:rPr>
        <w:t>München</w:t>
      </w:r>
      <w:proofErr w:type="spellEnd"/>
      <w:r w:rsidR="00D66C3F" w:rsidRPr="001C4CEA">
        <w:rPr>
          <w:rFonts w:ascii="Book Antiqua" w:hAnsi="Book Antiqua" w:cs="Arial"/>
          <w:b/>
          <w:bCs/>
          <w:color w:val="202124"/>
          <w:shd w:val="clear" w:color="auto" w:fill="FFFFFF"/>
        </w:rPr>
        <w:t>.</w:t>
      </w:r>
    </w:p>
    <w:p w14:paraId="50435FA9" w14:textId="77777777" w:rsidR="00550DD0" w:rsidRDefault="00550DD0" w:rsidP="0034723B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5B01B09B" w14:textId="06086E0E" w:rsidR="00F45686" w:rsidRDefault="00070955" w:rsidP="00D66C3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–</w:t>
      </w:r>
      <w:r w:rsidR="00094C8A">
        <w:rPr>
          <w:rFonts w:ascii="Book Antiqua" w:hAnsi="Book Antiqua"/>
          <w:sz w:val="24"/>
          <w:szCs w:val="24"/>
        </w:rPr>
        <w:t xml:space="preserve"> </w:t>
      </w:r>
      <w:r w:rsidR="00094C8A" w:rsidRPr="00094C8A">
        <w:rPr>
          <w:rFonts w:ascii="Book Antiqua" w:hAnsi="Book Antiqua"/>
          <w:i/>
          <w:iCs/>
          <w:color w:val="242424"/>
          <w:sz w:val="24"/>
          <w:szCs w:val="24"/>
          <w:shd w:val="clear" w:color="auto" w:fill="FFFFFF"/>
        </w:rPr>
        <w:t>Ekspozycja</w:t>
      </w:r>
      <w:r w:rsidR="00094C8A" w:rsidRPr="00094C8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Zamku Królewskiego na Wawelu</w:t>
      </w:r>
      <w:r w:rsidR="00AC160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094C8A" w:rsidRPr="00094C8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094C8A" w:rsidRPr="001C4CEA">
        <w:rPr>
          <w:rFonts w:ascii="Book Antiqua" w:hAnsi="Book Antiqua"/>
          <w:i/>
          <w:iCs/>
          <w:color w:val="242424"/>
          <w:sz w:val="24"/>
          <w:szCs w:val="24"/>
          <w:shd w:val="clear" w:color="auto" w:fill="FFFFFF"/>
        </w:rPr>
        <w:t xml:space="preserve">zorganizowana we współpracy z monachijską </w:t>
      </w:r>
      <w:r w:rsidR="001C4CEA" w:rsidRPr="001C4CEA">
        <w:rPr>
          <w:rFonts w:ascii="Book Antiqua" w:hAnsi="Book Antiqua"/>
          <w:i/>
          <w:iCs/>
          <w:color w:val="242424"/>
          <w:sz w:val="24"/>
          <w:szCs w:val="24"/>
          <w:shd w:val="clear" w:color="auto" w:fill="FFFFFF"/>
        </w:rPr>
        <w:t>g</w:t>
      </w:r>
      <w:r w:rsidR="00094C8A" w:rsidRPr="001C4CEA">
        <w:rPr>
          <w:rFonts w:ascii="Book Antiqua" w:hAnsi="Book Antiqua"/>
          <w:i/>
          <w:iCs/>
          <w:color w:val="242424"/>
          <w:sz w:val="24"/>
          <w:szCs w:val="24"/>
          <w:shd w:val="clear" w:color="auto" w:fill="FFFFFF"/>
        </w:rPr>
        <w:t>aleri</w:t>
      </w:r>
      <w:r w:rsidR="001C4CEA" w:rsidRPr="001C4CEA">
        <w:rPr>
          <w:rFonts w:ascii="Book Antiqua" w:hAnsi="Book Antiqua"/>
          <w:i/>
          <w:iCs/>
          <w:color w:val="242424"/>
          <w:sz w:val="24"/>
          <w:szCs w:val="24"/>
          <w:shd w:val="clear" w:color="auto" w:fill="FFFFFF"/>
        </w:rPr>
        <w:t>ą</w:t>
      </w:r>
      <w:r w:rsidR="00094C8A" w:rsidRPr="001C4CE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094C8A" w:rsidRPr="001C4CE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Röbbig</w:t>
      </w:r>
      <w:proofErr w:type="spellEnd"/>
      <w:r w:rsidR="00AC160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1C4CE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94C8A" w:rsidRPr="001C4CE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będzie okazją do zapreze</w:t>
      </w:r>
      <w:r w:rsidR="00094C8A" w:rsidRPr="00094C8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ntowania wspaniałego zespołu </w:t>
      </w:r>
      <w:r w:rsidR="00AC160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XVIII-</w:t>
      </w:r>
      <w:r w:rsidR="00094C8A" w:rsidRPr="00094C8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wiecznych figur autorstwa Johanna Joachima </w:t>
      </w:r>
      <w:proofErr w:type="spellStart"/>
      <w:r w:rsidR="00094C8A" w:rsidRPr="00094C8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Kaendlera</w:t>
      </w:r>
      <w:proofErr w:type="spellEnd"/>
      <w:r w:rsidR="00094C8A" w:rsidRPr="00094C8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pochodzących z prywatnych kolekcji europejskich</w:t>
      </w:r>
      <w:r w:rsidR="00094C8A" w:rsidRPr="00094C8A">
        <w:rPr>
          <w:rFonts w:ascii="Book Antiqua" w:hAnsi="Book Antiqua"/>
          <w:i/>
          <w:iCs/>
          <w:color w:val="242424"/>
          <w:sz w:val="24"/>
          <w:szCs w:val="24"/>
          <w:shd w:val="clear" w:color="auto" w:fill="FFFFFF"/>
        </w:rPr>
        <w:t xml:space="preserve">. Dzięki </w:t>
      </w:r>
      <w:r w:rsidR="00822A7D">
        <w:rPr>
          <w:rFonts w:ascii="Book Antiqua" w:hAnsi="Book Antiqua"/>
          <w:i/>
          <w:iCs/>
          <w:color w:val="242424"/>
          <w:sz w:val="24"/>
          <w:szCs w:val="24"/>
          <w:shd w:val="clear" w:color="auto" w:fill="FFFFFF"/>
        </w:rPr>
        <w:t xml:space="preserve">tej wystawie </w:t>
      </w:r>
      <w:r w:rsidR="00094C8A" w:rsidRPr="00094C8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będziemy w stanie jeszcze głębiej wniknąć w twórczość mistrza królewskiej porcelany, który został zatrudniony przez Augusta Mocnego jako jego nadworny rzeźbiarz i </w:t>
      </w:r>
      <w:proofErr w:type="spellStart"/>
      <w:r w:rsidR="00094C8A" w:rsidRPr="00094C8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modeler</w:t>
      </w:r>
      <w:proofErr w:type="spellEnd"/>
      <w:r w:rsidR="00094C8A" w:rsidRPr="00094C8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w miśnieńskiej</w:t>
      </w:r>
      <w:r w:rsidR="00AC160A" w:rsidRPr="00AC160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C160A" w:rsidRPr="00094C8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manufakturze</w:t>
      </w:r>
      <w:r w:rsidR="00094C8A" w:rsidRPr="00094C8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gdzie pracował aż do śmierci w 1775 roku. To </w:t>
      </w:r>
      <w:r w:rsidR="00CE3EFB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właśnie</w:t>
      </w:r>
      <w:r w:rsidR="00094C8A" w:rsidRPr="00094C8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z </w:t>
      </w:r>
      <w:r w:rsidR="00CE3EFB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tym artystą</w:t>
      </w:r>
      <w:r w:rsidR="00094C8A" w:rsidRPr="00094C8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E3EFB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jest</w:t>
      </w:r>
      <w:r w:rsidR="00094C8A" w:rsidRPr="00094C8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związany najświetniejszy okres działalności </w:t>
      </w:r>
      <w:r w:rsidR="00CE3EFB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zakładu </w:t>
      </w:r>
      <w:r w:rsidR="00CE3EFB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w </w:t>
      </w:r>
      <w:r w:rsidR="00094C8A" w:rsidRPr="00094C8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Miśni. Wawelsk</w:t>
      </w:r>
      <w:r w:rsidR="00094C8A" w:rsidRPr="00094C8A">
        <w:rPr>
          <w:rFonts w:ascii="Book Antiqua" w:hAnsi="Book Antiqua"/>
          <w:i/>
          <w:iCs/>
          <w:color w:val="242424"/>
          <w:sz w:val="24"/>
          <w:szCs w:val="24"/>
          <w:shd w:val="clear" w:color="auto" w:fill="FFFFFF"/>
        </w:rPr>
        <w:t>i pokaz</w:t>
      </w:r>
      <w:r w:rsidR="00094C8A" w:rsidRPr="00094C8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jest więc swego rodzaju hołdem złożonym </w:t>
      </w:r>
      <w:proofErr w:type="spellStart"/>
      <w:r w:rsidR="00094C8A" w:rsidRPr="00094C8A">
        <w:rPr>
          <w:rFonts w:ascii="Book Antiqua" w:hAnsi="Book Antiqu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Kaendlerowi</w:t>
      </w:r>
      <w:proofErr w:type="spellEnd"/>
      <w:r w:rsidR="00094C8A" w:rsidRPr="00094C8A">
        <w:rPr>
          <w:rFonts w:ascii="Book Antiqua" w:hAnsi="Book Antiqua"/>
          <w:i/>
          <w:iCs/>
          <w:color w:val="242424"/>
          <w:sz w:val="24"/>
          <w:szCs w:val="24"/>
          <w:shd w:val="clear" w:color="auto" w:fill="FFFFFF"/>
        </w:rPr>
        <w:t xml:space="preserve">, a </w:t>
      </w:r>
      <w:r w:rsidR="00CE3EFB">
        <w:rPr>
          <w:rFonts w:ascii="Book Antiqua" w:hAnsi="Book Antiqua"/>
          <w:i/>
          <w:iCs/>
          <w:color w:val="242424"/>
          <w:sz w:val="24"/>
          <w:szCs w:val="24"/>
          <w:shd w:val="clear" w:color="auto" w:fill="FFFFFF"/>
        </w:rPr>
        <w:t>poza tym</w:t>
      </w:r>
      <w:r w:rsidR="00094C8A" w:rsidRPr="00094C8A">
        <w:rPr>
          <w:rFonts w:ascii="Book Antiqua" w:hAnsi="Book Antiqua"/>
          <w:i/>
          <w:iCs/>
          <w:color w:val="242424"/>
          <w:sz w:val="24"/>
          <w:szCs w:val="24"/>
          <w:shd w:val="clear" w:color="auto" w:fill="FFFFFF"/>
        </w:rPr>
        <w:t xml:space="preserve"> pierwszą w historii monograficzną wystawą</w:t>
      </w:r>
      <w:r w:rsidR="00E55D6B">
        <w:rPr>
          <w:rFonts w:ascii="Book Antiqua" w:hAnsi="Book Antiqua"/>
          <w:i/>
          <w:iCs/>
          <w:color w:val="242424"/>
          <w:sz w:val="24"/>
          <w:szCs w:val="24"/>
          <w:shd w:val="clear" w:color="auto" w:fill="FFFFFF"/>
        </w:rPr>
        <w:t xml:space="preserve"> twórcy</w:t>
      </w:r>
      <w:r w:rsidR="00D66C3F" w:rsidRPr="00023200">
        <w:rPr>
          <w:rFonts w:ascii="Book Antiqua" w:hAnsi="Book Antiqua"/>
          <w:sz w:val="24"/>
          <w:szCs w:val="24"/>
        </w:rPr>
        <w:t xml:space="preserve"> –</w:t>
      </w:r>
      <w:r w:rsidR="00D66C3F">
        <w:rPr>
          <w:rFonts w:ascii="Book Antiqua" w:hAnsi="Book Antiqua"/>
          <w:sz w:val="24"/>
          <w:szCs w:val="24"/>
        </w:rPr>
        <w:t xml:space="preserve"> mówi </w:t>
      </w:r>
      <w:r w:rsidR="00D66C3F" w:rsidRPr="00070955">
        <w:rPr>
          <w:rFonts w:ascii="Book Antiqua" w:hAnsi="Book Antiqua"/>
          <w:b/>
          <w:bCs/>
          <w:sz w:val="24"/>
          <w:szCs w:val="24"/>
        </w:rPr>
        <w:t>prof. Andrzej Betlej,</w:t>
      </w:r>
      <w:r w:rsidR="00D66C3F">
        <w:rPr>
          <w:rFonts w:ascii="Book Antiqua" w:hAnsi="Book Antiqua"/>
          <w:sz w:val="24"/>
          <w:szCs w:val="24"/>
        </w:rPr>
        <w:t xml:space="preserve"> dyrektor Zamku Królewskiego na Wawelu</w:t>
      </w:r>
      <w:r>
        <w:rPr>
          <w:rFonts w:ascii="Book Antiqua" w:hAnsi="Book Antiqua"/>
          <w:sz w:val="24"/>
          <w:szCs w:val="24"/>
        </w:rPr>
        <w:t>.</w:t>
      </w:r>
    </w:p>
    <w:p w14:paraId="2C22D811" w14:textId="01FBD730" w:rsidR="00023200" w:rsidRDefault="00D60DAA" w:rsidP="005F6C43">
      <w:pPr>
        <w:pStyle w:val="Default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</w:rPr>
        <w:t xml:space="preserve">Ekspozycja </w:t>
      </w:r>
      <w:r w:rsidR="002725B0">
        <w:rPr>
          <w:rFonts w:ascii="Book Antiqua" w:hAnsi="Book Antiqua"/>
        </w:rPr>
        <w:t xml:space="preserve">w </w:t>
      </w:r>
      <w:r w:rsidR="00747A2E">
        <w:rPr>
          <w:rFonts w:ascii="Book Antiqua" w:hAnsi="Book Antiqua"/>
        </w:rPr>
        <w:t>s</w:t>
      </w:r>
      <w:r w:rsidR="002725B0">
        <w:rPr>
          <w:rFonts w:ascii="Book Antiqua" w:hAnsi="Book Antiqua"/>
        </w:rPr>
        <w:t>ali Kolumnowej towarzysząc</w:t>
      </w:r>
      <w:r w:rsidR="00CE3EFB">
        <w:rPr>
          <w:rFonts w:ascii="Book Antiqua" w:hAnsi="Book Antiqua"/>
        </w:rPr>
        <w:t>a</w:t>
      </w:r>
      <w:r w:rsidR="002725B0">
        <w:rPr>
          <w:rFonts w:ascii="Book Antiqua" w:hAnsi="Book Antiqua"/>
        </w:rPr>
        <w:t xml:space="preserve"> Gabinetowi Porcelanowemu </w:t>
      </w:r>
      <w:r>
        <w:rPr>
          <w:rFonts w:ascii="Book Antiqua" w:hAnsi="Book Antiqua"/>
        </w:rPr>
        <w:t>oszałamia rozmachem aranżacyjnym.</w:t>
      </w:r>
      <w:r w:rsidR="009D4C5E">
        <w:rPr>
          <w:rFonts w:ascii="Book Antiqua" w:hAnsi="Book Antiqua"/>
        </w:rPr>
        <w:t xml:space="preserve"> </w:t>
      </w:r>
      <w:r w:rsidR="008646AD">
        <w:rPr>
          <w:rFonts w:ascii="Book Antiqua" w:hAnsi="Book Antiqua"/>
          <w:color w:val="000000" w:themeColor="text1"/>
        </w:rPr>
        <w:t>Autor</w:t>
      </w:r>
      <w:r w:rsidR="00CE3EFB">
        <w:rPr>
          <w:rFonts w:ascii="Book Antiqua" w:hAnsi="Book Antiqua"/>
          <w:color w:val="000000" w:themeColor="text1"/>
        </w:rPr>
        <w:t>ami</w:t>
      </w:r>
      <w:r w:rsidR="008646AD">
        <w:rPr>
          <w:rFonts w:ascii="Book Antiqua" w:hAnsi="Book Antiqua"/>
          <w:color w:val="000000" w:themeColor="text1"/>
        </w:rPr>
        <w:t xml:space="preserve"> projektu</w:t>
      </w:r>
      <w:r w:rsidR="00CE3EFB">
        <w:rPr>
          <w:rFonts w:ascii="Book Antiqua" w:hAnsi="Book Antiqua"/>
          <w:color w:val="000000" w:themeColor="text1"/>
        </w:rPr>
        <w:t xml:space="preserve"> są</w:t>
      </w:r>
      <w:r w:rsidR="008646AD">
        <w:rPr>
          <w:rFonts w:ascii="Book Antiqua" w:hAnsi="Book Antiqua"/>
          <w:color w:val="000000" w:themeColor="text1"/>
        </w:rPr>
        <w:t xml:space="preserve"> </w:t>
      </w:r>
      <w:r w:rsidR="009D4C5E" w:rsidRPr="00403865">
        <w:rPr>
          <w:rFonts w:ascii="Book Antiqua" w:hAnsi="Book Antiqua"/>
          <w:color w:val="000000" w:themeColor="text1"/>
        </w:rPr>
        <w:t xml:space="preserve">Pier Luigi </w:t>
      </w:r>
      <w:proofErr w:type="spellStart"/>
      <w:r w:rsidR="009D4C5E" w:rsidRPr="00403865">
        <w:rPr>
          <w:rFonts w:ascii="Book Antiqua" w:hAnsi="Book Antiqua"/>
          <w:color w:val="000000" w:themeColor="text1"/>
        </w:rPr>
        <w:t>Pizzi</w:t>
      </w:r>
      <w:proofErr w:type="spellEnd"/>
      <w:r w:rsidR="00CE3EFB">
        <w:rPr>
          <w:rFonts w:ascii="Book Antiqua" w:hAnsi="Book Antiqua"/>
          <w:color w:val="000000" w:themeColor="text1"/>
        </w:rPr>
        <w:t xml:space="preserve"> – </w:t>
      </w:r>
      <w:r w:rsidR="00CE3EFB" w:rsidRPr="00403865">
        <w:rPr>
          <w:rFonts w:ascii="Book Antiqua" w:hAnsi="Book Antiqua"/>
          <w:color w:val="000000" w:themeColor="text1"/>
        </w:rPr>
        <w:t>światowej sławy artysta z Włoch</w:t>
      </w:r>
      <w:r w:rsidR="00CE3EFB">
        <w:rPr>
          <w:rFonts w:ascii="Book Antiqua" w:hAnsi="Book Antiqua"/>
          <w:color w:val="000000" w:themeColor="text1"/>
        </w:rPr>
        <w:t>,</w:t>
      </w:r>
      <w:r w:rsidR="00CE3EFB" w:rsidRPr="00403865">
        <w:rPr>
          <w:rFonts w:ascii="Book Antiqua" w:hAnsi="Book Antiqua"/>
          <w:color w:val="000000" w:themeColor="text1"/>
        </w:rPr>
        <w:t xml:space="preserve"> </w:t>
      </w:r>
      <w:r w:rsidR="009D4C5E" w:rsidRPr="00403865">
        <w:rPr>
          <w:rFonts w:ascii="Book Antiqua" w:hAnsi="Book Antiqua"/>
          <w:color w:val="000000" w:themeColor="text1"/>
        </w:rPr>
        <w:t>reżyser operowy i projektant kostiumów teatralnych</w:t>
      </w:r>
      <w:r w:rsidR="00CE3EFB">
        <w:rPr>
          <w:rFonts w:ascii="Book Antiqua" w:hAnsi="Book Antiqua"/>
          <w:color w:val="000000" w:themeColor="text1"/>
        </w:rPr>
        <w:t>,</w:t>
      </w:r>
      <w:r w:rsidR="009D4C5E" w:rsidRPr="00403865">
        <w:rPr>
          <w:rFonts w:ascii="Book Antiqua" w:hAnsi="Book Antiqua"/>
          <w:color w:val="000000" w:themeColor="text1"/>
        </w:rPr>
        <w:t xml:space="preserve"> tworzący m.in. dla La Scali</w:t>
      </w:r>
      <w:r w:rsidR="00CE3EFB">
        <w:rPr>
          <w:rFonts w:ascii="Book Antiqua" w:hAnsi="Book Antiqua"/>
          <w:color w:val="000000" w:themeColor="text1"/>
        </w:rPr>
        <w:t>,</w:t>
      </w:r>
      <w:r w:rsidR="00D866C7">
        <w:rPr>
          <w:rFonts w:ascii="Book Antiqua" w:hAnsi="Book Antiqua"/>
          <w:color w:val="000000" w:themeColor="text1"/>
        </w:rPr>
        <w:t xml:space="preserve"> </w:t>
      </w:r>
      <w:r w:rsidR="00CE3EFB">
        <w:rPr>
          <w:rFonts w:ascii="Book Antiqua" w:hAnsi="Book Antiqua"/>
          <w:color w:val="000000" w:themeColor="text1"/>
        </w:rPr>
        <w:t>oraz</w:t>
      </w:r>
      <w:r w:rsidR="00D866C7">
        <w:rPr>
          <w:rFonts w:ascii="Book Antiqua" w:hAnsi="Book Antiqua"/>
          <w:color w:val="000000" w:themeColor="text1"/>
        </w:rPr>
        <w:t xml:space="preserve"> </w:t>
      </w:r>
      <w:proofErr w:type="spellStart"/>
      <w:r w:rsidR="00D866C7">
        <w:rPr>
          <w:rFonts w:ascii="Book Antiqua" w:hAnsi="Book Antiqua"/>
          <w:color w:val="000000" w:themeColor="text1"/>
        </w:rPr>
        <w:t>Massimo</w:t>
      </w:r>
      <w:proofErr w:type="spellEnd"/>
      <w:r w:rsidR="00D866C7">
        <w:rPr>
          <w:rFonts w:ascii="Book Antiqua" w:hAnsi="Book Antiqua"/>
          <w:color w:val="000000" w:themeColor="text1"/>
        </w:rPr>
        <w:t xml:space="preserve"> </w:t>
      </w:r>
      <w:proofErr w:type="spellStart"/>
      <w:r w:rsidR="00D866C7">
        <w:rPr>
          <w:rFonts w:ascii="Book Antiqua" w:hAnsi="Book Antiqua"/>
          <w:color w:val="000000" w:themeColor="text1"/>
        </w:rPr>
        <w:t>Pizzi</w:t>
      </w:r>
      <w:proofErr w:type="spellEnd"/>
      <w:r w:rsidR="00D866C7">
        <w:rPr>
          <w:rFonts w:ascii="Book Antiqua" w:hAnsi="Book Antiqua"/>
          <w:color w:val="000000" w:themeColor="text1"/>
        </w:rPr>
        <w:t xml:space="preserve"> </w:t>
      </w:r>
      <w:proofErr w:type="spellStart"/>
      <w:r w:rsidR="00D866C7">
        <w:rPr>
          <w:rFonts w:ascii="Book Antiqua" w:hAnsi="Book Antiqua"/>
          <w:color w:val="000000" w:themeColor="text1"/>
        </w:rPr>
        <w:t>Gasparon</w:t>
      </w:r>
      <w:proofErr w:type="spellEnd"/>
      <w:r w:rsidR="00D866C7">
        <w:rPr>
          <w:rFonts w:ascii="Book Antiqua" w:hAnsi="Book Antiqua"/>
          <w:color w:val="000000" w:themeColor="text1"/>
        </w:rPr>
        <w:t xml:space="preserve"> </w:t>
      </w:r>
      <w:proofErr w:type="spellStart"/>
      <w:r w:rsidR="00D866C7">
        <w:rPr>
          <w:rFonts w:ascii="Book Antiqua" w:hAnsi="Book Antiqua"/>
          <w:color w:val="000000" w:themeColor="text1"/>
        </w:rPr>
        <w:t>Contarini</w:t>
      </w:r>
      <w:proofErr w:type="spellEnd"/>
      <w:r w:rsidR="00D866C7">
        <w:rPr>
          <w:rFonts w:ascii="Book Antiqua" w:hAnsi="Book Antiqua"/>
          <w:color w:val="000000" w:themeColor="text1"/>
        </w:rPr>
        <w:t xml:space="preserve"> </w:t>
      </w:r>
      <w:r w:rsidR="00CE3EFB">
        <w:rPr>
          <w:rFonts w:ascii="Book Antiqua" w:hAnsi="Book Antiqua"/>
          <w:color w:val="000000" w:themeColor="text1"/>
        </w:rPr>
        <w:t xml:space="preserve">– </w:t>
      </w:r>
      <w:r w:rsidR="00D866C7">
        <w:rPr>
          <w:rFonts w:ascii="Book Antiqua" w:hAnsi="Book Antiqua"/>
          <w:color w:val="000000" w:themeColor="text1"/>
        </w:rPr>
        <w:t>architekt, scenograf, reżyser światła i reżyser operowy.</w:t>
      </w:r>
      <w:r w:rsidR="009D4C5E" w:rsidRPr="00403865">
        <w:rPr>
          <w:rFonts w:ascii="Book Antiqua" w:hAnsi="Book Antiqua"/>
          <w:color w:val="000000" w:themeColor="text1"/>
        </w:rPr>
        <w:t xml:space="preserve"> </w:t>
      </w:r>
      <w:r w:rsidR="005F6C43">
        <w:rPr>
          <w:rFonts w:ascii="Book Antiqua" w:hAnsi="Book Antiqua"/>
          <w:color w:val="000000" w:themeColor="text1"/>
        </w:rPr>
        <w:t xml:space="preserve">Wystrój </w:t>
      </w:r>
      <w:r w:rsidR="009D4C5E" w:rsidRPr="00403865">
        <w:rPr>
          <w:rFonts w:ascii="Book Antiqua" w:hAnsi="Book Antiqua"/>
          <w:color w:val="000000" w:themeColor="text1"/>
        </w:rPr>
        <w:t xml:space="preserve">nawiązuje do </w:t>
      </w:r>
      <w:r w:rsidR="00747A2E">
        <w:rPr>
          <w:rFonts w:ascii="Book Antiqua" w:hAnsi="Book Antiqua"/>
          <w:color w:val="000000" w:themeColor="text1"/>
        </w:rPr>
        <w:t>najlepszych</w:t>
      </w:r>
      <w:r w:rsidR="009D4C5E" w:rsidRPr="00403865">
        <w:rPr>
          <w:rFonts w:ascii="Book Antiqua" w:hAnsi="Book Antiqua"/>
          <w:color w:val="000000" w:themeColor="text1"/>
        </w:rPr>
        <w:t xml:space="preserve"> tradycji sceny operowej.</w:t>
      </w:r>
    </w:p>
    <w:p w14:paraId="3B0EB28F" w14:textId="77777777" w:rsidR="005F6C43" w:rsidRPr="005F6C43" w:rsidRDefault="005F6C43" w:rsidP="005F6C43">
      <w:pPr>
        <w:pStyle w:val="Default"/>
        <w:jc w:val="both"/>
        <w:rPr>
          <w:rFonts w:ascii="Book Antiqua" w:hAnsi="Book Antiqua"/>
          <w:color w:val="000000" w:themeColor="text1"/>
        </w:rPr>
      </w:pPr>
    </w:p>
    <w:p w14:paraId="47F52516" w14:textId="2A1C10A8" w:rsidR="00550DD0" w:rsidRDefault="00CE3EFB" w:rsidP="0034723B">
      <w:pPr>
        <w:jc w:val="both"/>
        <w:rPr>
          <w:rFonts w:ascii="Book Antiqua" w:eastAsia="Times New Roman" w:hAnsi="Book Antiqua" w:cstheme="minorHAnsi"/>
          <w:color w:val="000000" w:themeColor="text1"/>
          <w:sz w:val="24"/>
          <w:szCs w:val="24"/>
          <w:lang w:eastAsia="pl-PL"/>
        </w:rPr>
      </w:pPr>
      <w:r>
        <w:rPr>
          <w:rFonts w:ascii="Book Antiqua" w:hAnsi="Book Antiqua"/>
          <w:sz w:val="24"/>
          <w:szCs w:val="24"/>
        </w:rPr>
        <w:t>Na wystawie znajdzie się</w:t>
      </w:r>
      <w:r w:rsidR="00612EBC">
        <w:rPr>
          <w:rFonts w:ascii="Book Antiqua" w:hAnsi="Book Antiqua"/>
          <w:sz w:val="24"/>
          <w:szCs w:val="24"/>
        </w:rPr>
        <w:t xml:space="preserve"> ponad 230 rzeźb wypożyczonych </w:t>
      </w:r>
      <w:r w:rsidR="00547378">
        <w:rPr>
          <w:rFonts w:ascii="Book Antiqua" w:hAnsi="Book Antiqua"/>
          <w:sz w:val="24"/>
          <w:szCs w:val="24"/>
        </w:rPr>
        <w:t>z prywatnych europejskich kolekcji oraz muzeów. –</w:t>
      </w:r>
      <w:r w:rsidR="006F604B">
        <w:rPr>
          <w:rFonts w:ascii="Book Antiqua" w:hAnsi="Book Antiqua"/>
          <w:i/>
          <w:iCs/>
          <w:sz w:val="24"/>
          <w:szCs w:val="24"/>
        </w:rPr>
        <w:t xml:space="preserve"> P</w:t>
      </w:r>
      <w:r w:rsidR="00547378" w:rsidRPr="000E46F8">
        <w:rPr>
          <w:rFonts w:ascii="Book Antiqua" w:hAnsi="Book Antiqua"/>
          <w:i/>
          <w:iCs/>
          <w:sz w:val="24"/>
          <w:szCs w:val="24"/>
        </w:rPr>
        <w:t>rezentuje</w:t>
      </w:r>
      <w:r w:rsidR="006F604B">
        <w:rPr>
          <w:rFonts w:ascii="Book Antiqua" w:hAnsi="Book Antiqua"/>
          <w:i/>
          <w:iCs/>
          <w:sz w:val="24"/>
          <w:szCs w:val="24"/>
        </w:rPr>
        <w:t>my</w:t>
      </w:r>
      <w:r w:rsidR="00547378" w:rsidRPr="000E46F8">
        <w:rPr>
          <w:rFonts w:ascii="Book Antiqua" w:hAnsi="Book Antiqua"/>
          <w:i/>
          <w:iCs/>
          <w:sz w:val="24"/>
          <w:szCs w:val="24"/>
        </w:rPr>
        <w:t xml:space="preserve"> pełen przepychu, wielobarwny dwór </w:t>
      </w:r>
      <w:proofErr w:type="spellStart"/>
      <w:r w:rsidR="00547378" w:rsidRPr="000E46F8">
        <w:rPr>
          <w:rFonts w:ascii="Book Antiqua" w:hAnsi="Book Antiqua"/>
          <w:i/>
          <w:iCs/>
          <w:sz w:val="24"/>
          <w:szCs w:val="24"/>
        </w:rPr>
        <w:t>Wettynów</w:t>
      </w:r>
      <w:proofErr w:type="spellEnd"/>
      <w:r w:rsidR="00B5030E" w:rsidRPr="000E46F8">
        <w:rPr>
          <w:rFonts w:ascii="Book Antiqua" w:hAnsi="Book Antiqua"/>
          <w:i/>
          <w:iCs/>
          <w:sz w:val="24"/>
          <w:szCs w:val="24"/>
        </w:rPr>
        <w:t xml:space="preserve"> z eleganckimi damami, kawalerami oraz oczywiście mopsami. Mamy także kochanków przyłapanych </w:t>
      </w:r>
      <w:r w:rsidR="00024923" w:rsidRPr="000E46F8">
        <w:rPr>
          <w:rFonts w:ascii="Book Antiqua" w:hAnsi="Book Antiqua"/>
          <w:i/>
          <w:iCs/>
          <w:sz w:val="24"/>
          <w:szCs w:val="24"/>
        </w:rPr>
        <w:t xml:space="preserve">w czasie schadzek i aktorów </w:t>
      </w:r>
      <w:proofErr w:type="spellStart"/>
      <w:r>
        <w:rPr>
          <w:rFonts w:ascii="Book Antiqua" w:hAnsi="Book Antiqua"/>
          <w:sz w:val="24"/>
          <w:szCs w:val="24"/>
        </w:rPr>
        <w:t>C</w:t>
      </w:r>
      <w:r w:rsidR="00024923" w:rsidRPr="00CE3EFB">
        <w:rPr>
          <w:rFonts w:ascii="Book Antiqua" w:hAnsi="Book Antiqua"/>
          <w:sz w:val="24"/>
          <w:szCs w:val="24"/>
        </w:rPr>
        <w:t>omedii</w:t>
      </w:r>
      <w:proofErr w:type="spellEnd"/>
      <w:r w:rsidR="00024923" w:rsidRPr="00CE3EFB">
        <w:rPr>
          <w:rFonts w:ascii="Book Antiqua" w:hAnsi="Book Antiqua"/>
          <w:sz w:val="24"/>
          <w:szCs w:val="24"/>
        </w:rPr>
        <w:t xml:space="preserve"> dell’arte</w:t>
      </w:r>
      <w:r w:rsidR="00B6163A" w:rsidRPr="000E46F8">
        <w:rPr>
          <w:rFonts w:ascii="Book Antiqua" w:hAnsi="Book Antiqua"/>
          <w:i/>
          <w:iCs/>
          <w:sz w:val="24"/>
          <w:szCs w:val="24"/>
        </w:rPr>
        <w:t>. Figury Chińczyków, Japończyków, Persów</w:t>
      </w:r>
      <w:r w:rsidR="00547378" w:rsidRPr="000E46F8">
        <w:rPr>
          <w:rFonts w:ascii="Book Antiqua" w:hAnsi="Book Antiqua"/>
          <w:i/>
          <w:iCs/>
          <w:sz w:val="24"/>
          <w:szCs w:val="24"/>
        </w:rPr>
        <w:t xml:space="preserve"> </w:t>
      </w:r>
      <w:r w:rsidR="00B6163A" w:rsidRPr="000E46F8">
        <w:rPr>
          <w:rFonts w:ascii="Book Antiqua" w:hAnsi="Book Antiqua"/>
          <w:i/>
          <w:iCs/>
          <w:sz w:val="24"/>
          <w:szCs w:val="24"/>
        </w:rPr>
        <w:t xml:space="preserve">czy Turków opowiadają o fascynacji </w:t>
      </w:r>
      <w:r w:rsidR="00745CC4" w:rsidRPr="000E46F8">
        <w:rPr>
          <w:rFonts w:ascii="Book Antiqua" w:hAnsi="Book Antiqua"/>
          <w:i/>
          <w:iCs/>
          <w:sz w:val="24"/>
          <w:szCs w:val="24"/>
        </w:rPr>
        <w:t>Dalekim i Bliskim Wschodem. Nie zabraknie też reportażu z ulic Europy</w:t>
      </w:r>
      <w:r>
        <w:rPr>
          <w:rFonts w:ascii="Book Antiqua" w:hAnsi="Book Antiqua"/>
          <w:i/>
          <w:iCs/>
          <w:sz w:val="24"/>
          <w:szCs w:val="24"/>
        </w:rPr>
        <w:t xml:space="preserve"> – </w:t>
      </w:r>
      <w:r w:rsidR="00C108B8" w:rsidRPr="000E46F8">
        <w:rPr>
          <w:rFonts w:ascii="Book Antiqua" w:hAnsi="Book Antiqua"/>
          <w:i/>
          <w:iCs/>
          <w:sz w:val="24"/>
          <w:szCs w:val="24"/>
        </w:rPr>
        <w:t>przedstawień rzemieślników, ulicznych sprzedawców, a nawet żebraków</w:t>
      </w:r>
      <w:r w:rsidR="004C1E1F">
        <w:rPr>
          <w:rFonts w:ascii="Book Antiqua" w:hAnsi="Book Antiqua"/>
          <w:sz w:val="24"/>
          <w:szCs w:val="24"/>
        </w:rPr>
        <w:t xml:space="preserve"> – </w:t>
      </w:r>
      <w:r w:rsidR="000E46F8">
        <w:rPr>
          <w:rFonts w:ascii="Book Antiqua" w:hAnsi="Book Antiqua"/>
          <w:sz w:val="24"/>
          <w:szCs w:val="24"/>
        </w:rPr>
        <w:t xml:space="preserve">opowiada </w:t>
      </w:r>
      <w:r w:rsidR="000E46F8" w:rsidRPr="00A55F9E">
        <w:rPr>
          <w:rFonts w:ascii="Book Antiqua" w:hAnsi="Book Antiqua"/>
          <w:b/>
          <w:bCs/>
          <w:sz w:val="24"/>
          <w:szCs w:val="24"/>
        </w:rPr>
        <w:t>Dorota Gabryś</w:t>
      </w:r>
      <w:r w:rsidR="00CF15BE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CF15BE">
        <w:rPr>
          <w:rFonts w:ascii="Book Antiqua" w:hAnsi="Book Antiqua"/>
          <w:sz w:val="24"/>
          <w:szCs w:val="24"/>
        </w:rPr>
        <w:t>współkuratork</w:t>
      </w:r>
      <w:r w:rsidR="00A55F9E">
        <w:rPr>
          <w:rFonts w:ascii="Book Antiqua" w:hAnsi="Book Antiqua"/>
          <w:sz w:val="24"/>
          <w:szCs w:val="24"/>
        </w:rPr>
        <w:t>a</w:t>
      </w:r>
      <w:proofErr w:type="spellEnd"/>
      <w:r w:rsidR="00A55F9E">
        <w:rPr>
          <w:rFonts w:ascii="Book Antiqua" w:hAnsi="Book Antiqua"/>
          <w:sz w:val="24"/>
          <w:szCs w:val="24"/>
        </w:rPr>
        <w:t xml:space="preserve"> ekspozycji, </w:t>
      </w:r>
      <w:r w:rsidR="00213C41" w:rsidRPr="00403865">
        <w:rPr>
          <w:rFonts w:ascii="Book Antiqua" w:eastAsia="Times New Roman" w:hAnsi="Book Antiqua" w:cstheme="minorHAnsi"/>
          <w:color w:val="000000" w:themeColor="text1"/>
          <w:sz w:val="24"/>
          <w:szCs w:val="24"/>
          <w:lang w:eastAsia="pl-PL"/>
        </w:rPr>
        <w:t xml:space="preserve">kuratorka kolekcji </w:t>
      </w:r>
      <w:r>
        <w:rPr>
          <w:rFonts w:ascii="Book Antiqua" w:eastAsia="Times New Roman" w:hAnsi="Book Antiqua" w:cstheme="minorHAnsi"/>
          <w:color w:val="000000" w:themeColor="text1"/>
          <w:sz w:val="24"/>
          <w:szCs w:val="24"/>
          <w:lang w:eastAsia="pl-PL"/>
        </w:rPr>
        <w:t>c</w:t>
      </w:r>
      <w:r w:rsidR="00213C41" w:rsidRPr="00403865">
        <w:rPr>
          <w:rFonts w:ascii="Book Antiqua" w:eastAsia="Times New Roman" w:hAnsi="Book Antiqua" w:cstheme="minorHAnsi"/>
          <w:color w:val="000000" w:themeColor="text1"/>
          <w:sz w:val="24"/>
          <w:szCs w:val="24"/>
          <w:lang w:eastAsia="pl-PL"/>
        </w:rPr>
        <w:t>eramiki i szkła na Wawelu, wybitna znawczyni miśnieńskiej porcelany</w:t>
      </w:r>
      <w:r w:rsidR="00F767C9">
        <w:rPr>
          <w:rFonts w:ascii="Book Antiqua" w:eastAsia="Times New Roman" w:hAnsi="Book Antiqua" w:cstheme="minorHAnsi"/>
          <w:color w:val="000000" w:themeColor="text1"/>
          <w:sz w:val="24"/>
          <w:szCs w:val="24"/>
          <w:lang w:eastAsia="pl-PL"/>
        </w:rPr>
        <w:t>, autorka wystawy Gabinet Porcelanowy.</w:t>
      </w:r>
    </w:p>
    <w:p w14:paraId="38B2EA1E" w14:textId="6E227BE0" w:rsidR="00A92185" w:rsidRDefault="000605C6" w:rsidP="00074202">
      <w:pPr>
        <w:jc w:val="both"/>
        <w:rPr>
          <w:rFonts w:ascii="Book Antiqua" w:hAnsi="Book Antiqua"/>
          <w:sz w:val="24"/>
          <w:szCs w:val="24"/>
        </w:rPr>
      </w:pPr>
      <w:r w:rsidRPr="00DB31E2">
        <w:rPr>
          <w:rFonts w:ascii="Book Antiqua" w:hAnsi="Book Antiqua"/>
          <w:sz w:val="24"/>
          <w:szCs w:val="24"/>
        </w:rPr>
        <w:t>Wawelska ekspertka zwraca uwagę, że d</w:t>
      </w:r>
      <w:r w:rsidR="00A92185" w:rsidRPr="00DB31E2">
        <w:rPr>
          <w:rFonts w:ascii="Book Antiqua" w:hAnsi="Book Antiqua"/>
          <w:sz w:val="24"/>
          <w:szCs w:val="24"/>
        </w:rPr>
        <w:t xml:space="preserve">o końca unii Polsko-Saskiej królowie z dynastii </w:t>
      </w:r>
      <w:proofErr w:type="spellStart"/>
      <w:r w:rsidR="00A92185" w:rsidRPr="00DB31E2">
        <w:rPr>
          <w:rFonts w:ascii="Book Antiqua" w:hAnsi="Book Antiqua"/>
          <w:sz w:val="24"/>
          <w:szCs w:val="24"/>
        </w:rPr>
        <w:t>Wettynów</w:t>
      </w:r>
      <w:proofErr w:type="spellEnd"/>
      <w:r w:rsidR="00A92185" w:rsidRPr="00DB31E2">
        <w:rPr>
          <w:rFonts w:ascii="Book Antiqua" w:hAnsi="Book Antiqua"/>
          <w:sz w:val="24"/>
          <w:szCs w:val="24"/>
        </w:rPr>
        <w:t xml:space="preserve"> i ich otoczenie byli głównymi odbiorcami wyrobów manufaktury</w:t>
      </w:r>
      <w:r w:rsidRPr="00DB31E2">
        <w:rPr>
          <w:rFonts w:ascii="Book Antiqua" w:hAnsi="Book Antiqua"/>
          <w:sz w:val="24"/>
          <w:szCs w:val="24"/>
        </w:rPr>
        <w:t xml:space="preserve">. </w:t>
      </w:r>
      <w:r w:rsidR="00074202" w:rsidRPr="00DB31E2">
        <w:rPr>
          <w:rFonts w:ascii="Book Antiqua" w:hAnsi="Book Antiqua"/>
          <w:sz w:val="24"/>
          <w:szCs w:val="24"/>
        </w:rPr>
        <w:t>–</w:t>
      </w:r>
      <w:r w:rsidR="00A92185" w:rsidRPr="00DB31E2">
        <w:rPr>
          <w:rFonts w:ascii="Book Antiqua" w:hAnsi="Book Antiqua"/>
          <w:sz w:val="24"/>
          <w:szCs w:val="24"/>
        </w:rPr>
        <w:t xml:space="preserve"> </w:t>
      </w:r>
      <w:r w:rsidR="00CE3EFB">
        <w:rPr>
          <w:rFonts w:ascii="Book Antiqua" w:hAnsi="Book Antiqua"/>
          <w:i/>
          <w:iCs/>
          <w:sz w:val="24"/>
          <w:szCs w:val="24"/>
        </w:rPr>
        <w:t>P</w:t>
      </w:r>
      <w:r w:rsidR="00A92185" w:rsidRPr="00DB31E2">
        <w:rPr>
          <w:rFonts w:ascii="Book Antiqua" w:hAnsi="Book Antiqua"/>
          <w:i/>
          <w:iCs/>
          <w:sz w:val="24"/>
          <w:szCs w:val="24"/>
        </w:rPr>
        <w:t xml:space="preserve">odejmowana przez </w:t>
      </w:r>
      <w:proofErr w:type="spellStart"/>
      <w:r w:rsidR="00A92185" w:rsidRPr="00DB31E2">
        <w:rPr>
          <w:rFonts w:ascii="Book Antiqua" w:hAnsi="Book Antiqua"/>
          <w:i/>
          <w:iCs/>
          <w:sz w:val="24"/>
          <w:szCs w:val="24"/>
        </w:rPr>
        <w:t>Kaendlera</w:t>
      </w:r>
      <w:proofErr w:type="spellEnd"/>
      <w:r w:rsidR="00A92185" w:rsidRPr="00DB31E2">
        <w:rPr>
          <w:rFonts w:ascii="Book Antiqua" w:hAnsi="Book Antiqua"/>
          <w:i/>
          <w:iCs/>
          <w:sz w:val="24"/>
          <w:szCs w:val="24"/>
        </w:rPr>
        <w:t xml:space="preserve"> tematyka ukazuje życie dworu w okresie od późnego baroku, poprzez rokoko aż do czasów klasycyzmu. Wspaniałe oprawy wykonane ze złoconego brązu, zamawiane były przez paryskich antykwariuszy sprzedających saską porcelanę elitarnym kolekcjonerom w stolicy Francji, oni też odpowiadają za komponowanie figur z zegarami i naczyniami</w:t>
      </w:r>
      <w:r w:rsidR="00074202" w:rsidRPr="00DB31E2">
        <w:rPr>
          <w:rFonts w:ascii="Book Antiqua" w:hAnsi="Book Antiqua"/>
          <w:sz w:val="24"/>
          <w:szCs w:val="24"/>
        </w:rPr>
        <w:t xml:space="preserve"> – mówi </w:t>
      </w:r>
      <w:r w:rsidR="008D4610">
        <w:rPr>
          <w:rFonts w:ascii="Book Antiqua" w:hAnsi="Book Antiqua"/>
          <w:sz w:val="24"/>
          <w:szCs w:val="24"/>
        </w:rPr>
        <w:t xml:space="preserve">Dorota </w:t>
      </w:r>
      <w:r w:rsidR="00074202" w:rsidRPr="00DB31E2">
        <w:rPr>
          <w:rFonts w:ascii="Book Antiqua" w:hAnsi="Book Antiqua"/>
          <w:sz w:val="24"/>
          <w:szCs w:val="24"/>
        </w:rPr>
        <w:t xml:space="preserve">Gabryś. </w:t>
      </w:r>
    </w:p>
    <w:p w14:paraId="1975E4C0" w14:textId="0443450E" w:rsidR="008468B4" w:rsidRDefault="008468B4" w:rsidP="007F6E74">
      <w:p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PORCELANOWY ŚWIAT KAENDLERA</w:t>
      </w:r>
    </w:p>
    <w:p w14:paraId="42CC53FE" w14:textId="73FFBCE5" w:rsidR="00A92185" w:rsidRPr="007F6E74" w:rsidRDefault="009055B6" w:rsidP="007F6E74">
      <w:pPr>
        <w:jc w:val="both"/>
        <w:rPr>
          <w:rFonts w:ascii="Book Antiqua" w:hAnsi="Book Antiqua"/>
          <w:sz w:val="24"/>
          <w:szCs w:val="24"/>
        </w:rPr>
      </w:pPr>
      <w:r w:rsidRPr="007F6E74">
        <w:rPr>
          <w:rFonts w:ascii="Book Antiqua" w:hAnsi="Book Antiqua"/>
          <w:sz w:val="24"/>
          <w:szCs w:val="24"/>
        </w:rPr>
        <w:t>Johan</w:t>
      </w:r>
      <w:r w:rsidR="00CE3EFB">
        <w:rPr>
          <w:rFonts w:ascii="Book Antiqua" w:hAnsi="Book Antiqua"/>
          <w:sz w:val="24"/>
          <w:szCs w:val="24"/>
        </w:rPr>
        <w:t>n</w:t>
      </w:r>
      <w:r w:rsidRPr="007F6E74">
        <w:rPr>
          <w:rFonts w:ascii="Book Antiqua" w:hAnsi="Book Antiqua"/>
          <w:sz w:val="24"/>
          <w:szCs w:val="24"/>
        </w:rPr>
        <w:t xml:space="preserve"> Joachim </w:t>
      </w:r>
      <w:proofErr w:type="spellStart"/>
      <w:r w:rsidR="009C0C15" w:rsidRPr="007F6E74">
        <w:rPr>
          <w:rFonts w:ascii="Book Antiqua" w:hAnsi="Book Antiqua"/>
          <w:sz w:val="24"/>
          <w:szCs w:val="24"/>
        </w:rPr>
        <w:t>Kaendler</w:t>
      </w:r>
      <w:proofErr w:type="spellEnd"/>
      <w:r w:rsidR="009C0C15" w:rsidRPr="007F6E74">
        <w:rPr>
          <w:rFonts w:ascii="Book Antiqua" w:hAnsi="Book Antiqua"/>
          <w:sz w:val="24"/>
          <w:szCs w:val="24"/>
        </w:rPr>
        <w:t xml:space="preserve"> rozpoczął pracę w Miśni w 173</w:t>
      </w:r>
      <w:r w:rsidR="00CC773A" w:rsidRPr="007F6E74">
        <w:rPr>
          <w:rFonts w:ascii="Book Antiqua" w:hAnsi="Book Antiqua"/>
          <w:sz w:val="24"/>
          <w:szCs w:val="24"/>
        </w:rPr>
        <w:t>1 roku</w:t>
      </w:r>
      <w:r w:rsidR="00AB4524">
        <w:rPr>
          <w:rFonts w:ascii="Book Antiqua" w:hAnsi="Book Antiqua"/>
          <w:sz w:val="24"/>
          <w:szCs w:val="24"/>
        </w:rPr>
        <w:t>, dlatego j</w:t>
      </w:r>
      <w:r w:rsidR="00536381" w:rsidRPr="007F6E74">
        <w:rPr>
          <w:rFonts w:ascii="Book Antiqua" w:hAnsi="Book Antiqua"/>
          <w:sz w:val="24"/>
          <w:szCs w:val="24"/>
        </w:rPr>
        <w:t>ego w</w:t>
      </w:r>
      <w:r w:rsidR="00A92185" w:rsidRPr="007F6E74">
        <w:rPr>
          <w:rFonts w:ascii="Book Antiqua" w:hAnsi="Book Antiqua"/>
          <w:sz w:val="24"/>
          <w:szCs w:val="24"/>
        </w:rPr>
        <w:t xml:space="preserve">czesne rzeźby nawiązują do zainteresowań drezdeńskiej socjety: polowań, teatru – szczególnie </w:t>
      </w:r>
      <w:proofErr w:type="spellStart"/>
      <w:r w:rsidR="00A92185" w:rsidRPr="00CE3EFB">
        <w:rPr>
          <w:rFonts w:ascii="Book Antiqua" w:hAnsi="Book Antiqua"/>
          <w:i/>
          <w:iCs/>
          <w:sz w:val="24"/>
          <w:szCs w:val="24"/>
        </w:rPr>
        <w:t>Commedii</w:t>
      </w:r>
      <w:proofErr w:type="spellEnd"/>
      <w:r w:rsidR="00A92185" w:rsidRPr="00CE3EFB">
        <w:rPr>
          <w:rFonts w:ascii="Book Antiqua" w:hAnsi="Book Antiqua"/>
          <w:i/>
          <w:iCs/>
          <w:sz w:val="24"/>
          <w:szCs w:val="24"/>
        </w:rPr>
        <w:t xml:space="preserve"> dell’arte</w:t>
      </w:r>
      <w:r w:rsidR="00A92185" w:rsidRPr="007F6E74">
        <w:rPr>
          <w:rFonts w:ascii="Book Antiqua" w:hAnsi="Book Antiqua"/>
          <w:sz w:val="24"/>
          <w:szCs w:val="24"/>
        </w:rPr>
        <w:t xml:space="preserve"> i opery oraz Zakonu Mopsa, który po roku 1738 zastąpił zakazaną przez </w:t>
      </w:r>
      <w:r w:rsidR="008D4610">
        <w:rPr>
          <w:rFonts w:ascii="Book Antiqua" w:hAnsi="Book Antiqua"/>
          <w:sz w:val="24"/>
          <w:szCs w:val="24"/>
        </w:rPr>
        <w:t>K</w:t>
      </w:r>
      <w:r w:rsidR="00A92185" w:rsidRPr="007F6E74">
        <w:rPr>
          <w:rFonts w:ascii="Book Antiqua" w:hAnsi="Book Antiqua"/>
          <w:sz w:val="24"/>
          <w:szCs w:val="24"/>
        </w:rPr>
        <w:t>ościół katolicki masonerię.</w:t>
      </w:r>
    </w:p>
    <w:p w14:paraId="33BF21F9" w14:textId="0C72CDA8" w:rsidR="00A92185" w:rsidRPr="00274254" w:rsidRDefault="00F0686A" w:rsidP="00F84701">
      <w:pPr>
        <w:jc w:val="both"/>
        <w:rPr>
          <w:rFonts w:ascii="Book Antiqua" w:hAnsi="Book Antiqua"/>
          <w:sz w:val="24"/>
          <w:szCs w:val="24"/>
        </w:rPr>
      </w:pPr>
      <w:r w:rsidRPr="00F84701">
        <w:rPr>
          <w:rFonts w:ascii="Book Antiqua" w:hAnsi="Book Antiqua"/>
          <w:sz w:val="24"/>
          <w:szCs w:val="24"/>
        </w:rPr>
        <w:t>Na szczególną uwagę</w:t>
      </w:r>
      <w:r w:rsidR="00DD5D02">
        <w:rPr>
          <w:rFonts w:ascii="Book Antiqua" w:hAnsi="Book Antiqua"/>
          <w:sz w:val="24"/>
          <w:szCs w:val="24"/>
        </w:rPr>
        <w:t xml:space="preserve"> </w:t>
      </w:r>
      <w:r w:rsidR="00DE2D6A" w:rsidRPr="00F84701">
        <w:rPr>
          <w:rFonts w:ascii="Book Antiqua" w:hAnsi="Book Antiqua"/>
          <w:sz w:val="24"/>
          <w:szCs w:val="24"/>
        </w:rPr>
        <w:t>zasługuj</w:t>
      </w:r>
      <w:r w:rsidR="00F84701" w:rsidRPr="00F84701">
        <w:rPr>
          <w:rFonts w:ascii="Book Antiqua" w:hAnsi="Book Antiqua"/>
          <w:sz w:val="24"/>
          <w:szCs w:val="24"/>
        </w:rPr>
        <w:t>e</w:t>
      </w:r>
      <w:r w:rsidR="00DD5D02" w:rsidRPr="00F84701">
        <w:rPr>
          <w:rFonts w:ascii="Book Antiqua" w:hAnsi="Book Antiqua"/>
          <w:sz w:val="24"/>
          <w:szCs w:val="24"/>
        </w:rPr>
        <w:t xml:space="preserve">, zdaniem </w:t>
      </w:r>
      <w:r w:rsidR="00DD5D02" w:rsidRPr="001C4CEA">
        <w:rPr>
          <w:rFonts w:ascii="Book Antiqua" w:hAnsi="Book Antiqua"/>
          <w:sz w:val="24"/>
          <w:szCs w:val="24"/>
        </w:rPr>
        <w:t xml:space="preserve">kuratorki, </w:t>
      </w:r>
      <w:r w:rsidR="00F84701" w:rsidRPr="001C4CEA">
        <w:rPr>
          <w:rFonts w:ascii="Book Antiqua" w:hAnsi="Book Antiqua"/>
          <w:sz w:val="24"/>
          <w:szCs w:val="24"/>
        </w:rPr>
        <w:t>seria grup figuralnych</w:t>
      </w:r>
      <w:r w:rsidR="00DD5D02" w:rsidRPr="001C4CEA">
        <w:rPr>
          <w:rFonts w:ascii="Book Antiqua" w:hAnsi="Book Antiqua"/>
          <w:sz w:val="24"/>
          <w:szCs w:val="24"/>
        </w:rPr>
        <w:t>,</w:t>
      </w:r>
      <w:r w:rsidR="00F84701" w:rsidRPr="001C4CEA">
        <w:rPr>
          <w:rFonts w:ascii="Book Antiqua" w:hAnsi="Book Antiqua"/>
          <w:sz w:val="24"/>
          <w:szCs w:val="24"/>
        </w:rPr>
        <w:t xml:space="preserve"> z</w:t>
      </w:r>
      <w:r w:rsidR="009D7D04" w:rsidRPr="001C4CEA">
        <w:rPr>
          <w:rFonts w:ascii="Book Antiqua" w:hAnsi="Book Antiqua"/>
          <w:sz w:val="24"/>
          <w:szCs w:val="24"/>
        </w:rPr>
        <w:t>w</w:t>
      </w:r>
      <w:r w:rsidR="00F84701" w:rsidRPr="001C4CEA">
        <w:rPr>
          <w:rFonts w:ascii="Book Antiqua" w:hAnsi="Book Antiqua"/>
          <w:sz w:val="24"/>
          <w:szCs w:val="24"/>
        </w:rPr>
        <w:t>anych obecnie „krynolinow</w:t>
      </w:r>
      <w:r w:rsidR="009D7D04" w:rsidRPr="001C4CEA">
        <w:rPr>
          <w:rFonts w:ascii="Book Antiqua" w:hAnsi="Book Antiqua"/>
          <w:sz w:val="24"/>
          <w:szCs w:val="24"/>
        </w:rPr>
        <w:t>ymi</w:t>
      </w:r>
      <w:r w:rsidR="00F84701" w:rsidRPr="001C4CEA">
        <w:rPr>
          <w:rFonts w:ascii="Book Antiqua" w:hAnsi="Book Antiqua"/>
          <w:sz w:val="24"/>
          <w:szCs w:val="24"/>
        </w:rPr>
        <w:t>”.</w:t>
      </w:r>
      <w:r w:rsidR="00F84701" w:rsidRPr="00F84701">
        <w:rPr>
          <w:rFonts w:ascii="Book Antiqua" w:hAnsi="Book Antiqua"/>
          <w:sz w:val="24"/>
          <w:szCs w:val="24"/>
        </w:rPr>
        <w:t xml:space="preserve"> </w:t>
      </w:r>
      <w:r w:rsidR="00F84701" w:rsidRPr="00F84701">
        <w:rPr>
          <w:rFonts w:ascii="Book Antiqua" w:hAnsi="Book Antiqua"/>
          <w:i/>
          <w:iCs/>
          <w:sz w:val="24"/>
          <w:szCs w:val="24"/>
        </w:rPr>
        <w:t>–</w:t>
      </w:r>
      <w:r w:rsidR="00F84701" w:rsidRPr="00F84701">
        <w:rPr>
          <w:rFonts w:ascii="Book Antiqua" w:hAnsi="Book Antiqua"/>
          <w:sz w:val="24"/>
          <w:szCs w:val="24"/>
        </w:rPr>
        <w:t xml:space="preserve"> </w:t>
      </w:r>
      <w:r w:rsidR="00F84701" w:rsidRPr="00F84701">
        <w:rPr>
          <w:rFonts w:ascii="Book Antiqua" w:hAnsi="Book Antiqua"/>
          <w:i/>
          <w:iCs/>
          <w:sz w:val="24"/>
          <w:szCs w:val="24"/>
        </w:rPr>
        <w:t xml:space="preserve">Te wspaniałe, wielobarwne kompozycje dam i kawalerów w bogatych strojach dworskich przedstawiają normowaną etykietą codzienność ówczesnej elity </w:t>
      </w:r>
      <w:r w:rsidR="00CE3EFB">
        <w:rPr>
          <w:rFonts w:ascii="Book Antiqua" w:hAnsi="Book Antiqua"/>
          <w:i/>
          <w:iCs/>
          <w:sz w:val="24"/>
          <w:szCs w:val="24"/>
        </w:rPr>
        <w:t>–</w:t>
      </w:r>
      <w:r w:rsidR="00F84701" w:rsidRPr="00F84701">
        <w:rPr>
          <w:rFonts w:ascii="Book Antiqua" w:hAnsi="Book Antiqua"/>
          <w:i/>
          <w:iCs/>
          <w:sz w:val="24"/>
          <w:szCs w:val="24"/>
        </w:rPr>
        <w:t xml:space="preserve"> kurtuazyjne rozmowy i </w:t>
      </w:r>
      <w:r w:rsidR="00F84701" w:rsidRPr="008D4610">
        <w:rPr>
          <w:rFonts w:ascii="Book Antiqua" w:hAnsi="Book Antiqua"/>
          <w:i/>
          <w:iCs/>
          <w:sz w:val="24"/>
          <w:szCs w:val="24"/>
        </w:rPr>
        <w:t>pełne zmysłowości zaloty. Zwykle</w:t>
      </w:r>
      <w:r w:rsidR="00F84701" w:rsidRPr="00F84701">
        <w:rPr>
          <w:rFonts w:ascii="Book Antiqua" w:hAnsi="Book Antiqua"/>
          <w:i/>
          <w:iCs/>
          <w:sz w:val="24"/>
          <w:szCs w:val="24"/>
        </w:rPr>
        <w:t xml:space="preserve"> w tle dostrzec możemy </w:t>
      </w:r>
      <w:r w:rsidR="00F84701" w:rsidRPr="00F84701">
        <w:rPr>
          <w:rFonts w:ascii="Book Antiqua" w:hAnsi="Book Antiqua"/>
          <w:i/>
          <w:iCs/>
          <w:sz w:val="24"/>
          <w:szCs w:val="24"/>
        </w:rPr>
        <w:lastRenderedPageBreak/>
        <w:t>czarnoskórych służących serwujących modne napoje</w:t>
      </w:r>
      <w:r w:rsidR="00DD5D02">
        <w:rPr>
          <w:rFonts w:ascii="Book Antiqua" w:hAnsi="Book Antiqua"/>
          <w:i/>
          <w:iCs/>
          <w:sz w:val="24"/>
          <w:szCs w:val="24"/>
        </w:rPr>
        <w:t>:</w:t>
      </w:r>
      <w:r w:rsidR="00F84701" w:rsidRPr="00F84701">
        <w:rPr>
          <w:rFonts w:ascii="Book Antiqua" w:hAnsi="Book Antiqua"/>
          <w:i/>
          <w:iCs/>
          <w:sz w:val="24"/>
          <w:szCs w:val="24"/>
        </w:rPr>
        <w:t xml:space="preserve"> czekoladę czy kawę</w:t>
      </w:r>
      <w:r w:rsidR="00F84701" w:rsidRPr="00F84701">
        <w:rPr>
          <w:rFonts w:ascii="Book Antiqua" w:hAnsi="Book Antiqua"/>
          <w:sz w:val="24"/>
          <w:szCs w:val="24"/>
        </w:rPr>
        <w:t xml:space="preserve"> – opowiada Dorota </w:t>
      </w:r>
      <w:r w:rsidR="00F84701" w:rsidRPr="008D4610">
        <w:rPr>
          <w:rFonts w:ascii="Book Antiqua" w:hAnsi="Book Antiqua"/>
          <w:sz w:val="24"/>
          <w:szCs w:val="24"/>
        </w:rPr>
        <w:t>Gabryś.</w:t>
      </w:r>
    </w:p>
    <w:p w14:paraId="46871A1C" w14:textId="72B172D5" w:rsidR="00A92185" w:rsidRPr="00CA5F1C" w:rsidRDefault="001417E3" w:rsidP="00CA5F1C">
      <w:pPr>
        <w:jc w:val="both"/>
        <w:rPr>
          <w:rFonts w:ascii="Book Antiqua" w:hAnsi="Book Antiqua"/>
          <w:sz w:val="24"/>
          <w:szCs w:val="24"/>
        </w:rPr>
      </w:pPr>
      <w:r w:rsidRPr="00CA5F1C">
        <w:rPr>
          <w:rFonts w:ascii="Book Antiqua" w:hAnsi="Book Antiqua"/>
          <w:sz w:val="24"/>
          <w:szCs w:val="24"/>
        </w:rPr>
        <w:t xml:space="preserve">W pracach </w:t>
      </w:r>
      <w:proofErr w:type="spellStart"/>
      <w:r w:rsidRPr="00CA5F1C">
        <w:rPr>
          <w:rFonts w:ascii="Book Antiqua" w:hAnsi="Book Antiqua"/>
          <w:sz w:val="24"/>
          <w:szCs w:val="24"/>
        </w:rPr>
        <w:t>Kaendlera</w:t>
      </w:r>
      <w:proofErr w:type="spellEnd"/>
      <w:r w:rsidRPr="00CA5F1C">
        <w:rPr>
          <w:rFonts w:ascii="Book Antiqua" w:hAnsi="Book Antiqua"/>
          <w:sz w:val="24"/>
          <w:szCs w:val="24"/>
        </w:rPr>
        <w:t xml:space="preserve"> odbijała się również p</w:t>
      </w:r>
      <w:r w:rsidR="00A92185" w:rsidRPr="00CA5F1C">
        <w:rPr>
          <w:rFonts w:ascii="Book Antiqua" w:hAnsi="Book Antiqua"/>
          <w:sz w:val="24"/>
          <w:szCs w:val="24"/>
        </w:rPr>
        <w:t xml:space="preserve">owszechna w wieku </w:t>
      </w:r>
      <w:r w:rsidR="00AC160A">
        <w:rPr>
          <w:rFonts w:ascii="Book Antiqua" w:hAnsi="Book Antiqua"/>
          <w:sz w:val="24"/>
          <w:szCs w:val="24"/>
        </w:rPr>
        <w:t>XVIII</w:t>
      </w:r>
      <w:r w:rsidR="00A92185" w:rsidRPr="00CA5F1C">
        <w:rPr>
          <w:rFonts w:ascii="Book Antiqua" w:hAnsi="Book Antiqua"/>
          <w:sz w:val="24"/>
          <w:szCs w:val="24"/>
        </w:rPr>
        <w:t xml:space="preserve"> fascynacja Orientem</w:t>
      </w:r>
      <w:r w:rsidR="00F84701" w:rsidRPr="00CA5F1C">
        <w:rPr>
          <w:rFonts w:ascii="Book Antiqua" w:hAnsi="Book Antiqua"/>
          <w:sz w:val="24"/>
          <w:szCs w:val="24"/>
        </w:rPr>
        <w:t xml:space="preserve"> </w:t>
      </w:r>
      <w:r w:rsidR="00A92185" w:rsidRPr="00CA5F1C">
        <w:rPr>
          <w:rFonts w:ascii="Book Antiqua" w:hAnsi="Book Antiqua"/>
          <w:sz w:val="24"/>
          <w:szCs w:val="24"/>
        </w:rPr>
        <w:t>i jego nieprzebranym bogactwem</w:t>
      </w:r>
      <w:r w:rsidR="00CA5F1C" w:rsidRPr="00CA5F1C">
        <w:rPr>
          <w:rFonts w:ascii="Book Antiqua" w:hAnsi="Book Antiqua"/>
          <w:sz w:val="24"/>
          <w:szCs w:val="24"/>
        </w:rPr>
        <w:t xml:space="preserve">. – </w:t>
      </w:r>
      <w:r w:rsidR="00CA5F1C" w:rsidRPr="00CA5F1C">
        <w:rPr>
          <w:rFonts w:ascii="Book Antiqua" w:hAnsi="Book Antiqua"/>
          <w:i/>
          <w:iCs/>
          <w:sz w:val="24"/>
          <w:szCs w:val="24"/>
        </w:rPr>
        <w:t>Znalazła</w:t>
      </w:r>
      <w:r w:rsidR="00A92185" w:rsidRPr="00CA5F1C">
        <w:rPr>
          <w:rFonts w:ascii="Book Antiqua" w:hAnsi="Book Antiqua"/>
          <w:i/>
          <w:iCs/>
          <w:sz w:val="24"/>
          <w:szCs w:val="24"/>
        </w:rPr>
        <w:t xml:space="preserve"> </w:t>
      </w:r>
      <w:r w:rsidR="00CA5F1C" w:rsidRPr="00CA5F1C">
        <w:rPr>
          <w:rFonts w:ascii="Book Antiqua" w:hAnsi="Book Antiqua"/>
          <w:i/>
          <w:iCs/>
          <w:sz w:val="24"/>
          <w:szCs w:val="24"/>
        </w:rPr>
        <w:t xml:space="preserve">ona </w:t>
      </w:r>
      <w:r w:rsidR="00A92185" w:rsidRPr="00CA5F1C">
        <w:rPr>
          <w:rFonts w:ascii="Book Antiqua" w:hAnsi="Book Antiqua"/>
          <w:i/>
          <w:iCs/>
          <w:sz w:val="24"/>
          <w:szCs w:val="24"/>
        </w:rPr>
        <w:t>wyraz w figurkach i grupach przedstawiających tematy dalekowschodnie</w:t>
      </w:r>
      <w:r w:rsidR="00DD5D02">
        <w:rPr>
          <w:rFonts w:ascii="Book Antiqua" w:hAnsi="Book Antiqua"/>
          <w:i/>
          <w:iCs/>
          <w:sz w:val="24"/>
          <w:szCs w:val="24"/>
        </w:rPr>
        <w:t xml:space="preserve"> </w:t>
      </w:r>
      <w:r w:rsidR="00DD5D02" w:rsidRPr="00037352">
        <w:rPr>
          <w:rFonts w:ascii="Book Antiqua" w:hAnsi="Book Antiqua"/>
          <w:sz w:val="24"/>
          <w:szCs w:val="24"/>
        </w:rPr>
        <w:t>–</w:t>
      </w:r>
      <w:r w:rsidR="00DD5D02">
        <w:rPr>
          <w:rFonts w:ascii="Book Antiqua" w:hAnsi="Book Antiqua"/>
          <w:i/>
          <w:iCs/>
          <w:sz w:val="24"/>
          <w:szCs w:val="24"/>
        </w:rPr>
        <w:t xml:space="preserve"> </w:t>
      </w:r>
      <w:r w:rsidR="00A92185" w:rsidRPr="00CA5F1C">
        <w:rPr>
          <w:rFonts w:ascii="Book Antiqua" w:hAnsi="Book Antiqua"/>
          <w:i/>
          <w:iCs/>
          <w:sz w:val="24"/>
          <w:szCs w:val="24"/>
        </w:rPr>
        <w:t>postaciach w fantazyjnych kostiumach oraz egzotycznych zwierzętach</w:t>
      </w:r>
      <w:r w:rsidR="00DD5D02">
        <w:rPr>
          <w:rFonts w:ascii="Book Antiqua" w:hAnsi="Book Antiqua"/>
          <w:i/>
          <w:iCs/>
          <w:sz w:val="24"/>
          <w:szCs w:val="24"/>
        </w:rPr>
        <w:t>,</w:t>
      </w:r>
      <w:r w:rsidR="00A92185" w:rsidRPr="00CA5F1C">
        <w:rPr>
          <w:rFonts w:ascii="Book Antiqua" w:hAnsi="Book Antiqua"/>
          <w:i/>
          <w:iCs/>
          <w:sz w:val="24"/>
          <w:szCs w:val="24"/>
        </w:rPr>
        <w:t xml:space="preserve"> jak słonie, nosorożce, wielbłądy czy lwy. Były one często wzorowane na rycinach publikowanych w relacjach podróżników</w:t>
      </w:r>
      <w:r w:rsidR="00CA5F1C" w:rsidRPr="00CA5F1C">
        <w:rPr>
          <w:rFonts w:ascii="Book Antiqua" w:hAnsi="Book Antiqua"/>
          <w:sz w:val="24"/>
          <w:szCs w:val="24"/>
        </w:rPr>
        <w:t xml:space="preserve"> – wymienia kuratorka.</w:t>
      </w:r>
    </w:p>
    <w:p w14:paraId="064B1B4A" w14:textId="77F18B1F" w:rsidR="00BE6136" w:rsidRPr="00BE6136" w:rsidRDefault="00FE70F5" w:rsidP="00BE6136">
      <w:pPr>
        <w:jc w:val="both"/>
        <w:rPr>
          <w:rFonts w:ascii="Book Antiqua" w:hAnsi="Book Antiqua"/>
          <w:sz w:val="24"/>
          <w:szCs w:val="24"/>
        </w:rPr>
      </w:pPr>
      <w:r w:rsidRPr="00147538">
        <w:rPr>
          <w:rFonts w:ascii="Book Antiqua" w:hAnsi="Book Antiqua"/>
          <w:sz w:val="24"/>
          <w:szCs w:val="24"/>
        </w:rPr>
        <w:t>Bliskie twórcy było również p</w:t>
      </w:r>
      <w:r w:rsidR="00106CDD" w:rsidRPr="00147538">
        <w:rPr>
          <w:rFonts w:ascii="Book Antiqua" w:hAnsi="Book Antiqua"/>
          <w:sz w:val="24"/>
          <w:szCs w:val="24"/>
        </w:rPr>
        <w:t>rzekonanie o urokach prostego, zgodnego z naturą życia</w:t>
      </w:r>
      <w:r w:rsidR="006C4D89" w:rsidRPr="00147538">
        <w:rPr>
          <w:rFonts w:ascii="Book Antiqua" w:hAnsi="Book Antiqua"/>
          <w:sz w:val="24"/>
          <w:szCs w:val="24"/>
        </w:rPr>
        <w:t>, co</w:t>
      </w:r>
      <w:r w:rsidR="00106CDD" w:rsidRPr="00147538">
        <w:rPr>
          <w:rFonts w:ascii="Book Antiqua" w:hAnsi="Book Antiqua"/>
          <w:sz w:val="24"/>
          <w:szCs w:val="24"/>
        </w:rPr>
        <w:t xml:space="preserve"> </w:t>
      </w:r>
      <w:r w:rsidRPr="00147538">
        <w:rPr>
          <w:rFonts w:ascii="Book Antiqua" w:hAnsi="Book Antiqua"/>
          <w:sz w:val="24"/>
          <w:szCs w:val="24"/>
        </w:rPr>
        <w:t>zobrazowa</w:t>
      </w:r>
      <w:r w:rsidR="006C4D89" w:rsidRPr="00147538">
        <w:rPr>
          <w:rFonts w:ascii="Book Antiqua" w:hAnsi="Book Antiqua"/>
          <w:sz w:val="24"/>
          <w:szCs w:val="24"/>
        </w:rPr>
        <w:t>ł</w:t>
      </w:r>
      <w:r w:rsidRPr="00147538">
        <w:rPr>
          <w:rFonts w:ascii="Book Antiqua" w:hAnsi="Book Antiqua"/>
          <w:sz w:val="24"/>
          <w:szCs w:val="24"/>
        </w:rPr>
        <w:t xml:space="preserve"> </w:t>
      </w:r>
      <w:r w:rsidR="00AC160A">
        <w:rPr>
          <w:rFonts w:ascii="Book Antiqua" w:hAnsi="Book Antiqua"/>
          <w:sz w:val="24"/>
          <w:szCs w:val="24"/>
        </w:rPr>
        <w:t xml:space="preserve">on </w:t>
      </w:r>
      <w:r w:rsidRPr="00147538">
        <w:rPr>
          <w:rFonts w:ascii="Book Antiqua" w:hAnsi="Book Antiqua"/>
          <w:sz w:val="24"/>
          <w:szCs w:val="24"/>
        </w:rPr>
        <w:t>w niezwykle drobiazgow</w:t>
      </w:r>
      <w:r w:rsidR="00E10EEC">
        <w:rPr>
          <w:rFonts w:ascii="Book Antiqua" w:hAnsi="Book Antiqua"/>
          <w:sz w:val="24"/>
          <w:szCs w:val="24"/>
        </w:rPr>
        <w:t>o wykonanych</w:t>
      </w:r>
      <w:r w:rsidRPr="00147538">
        <w:rPr>
          <w:rFonts w:ascii="Book Antiqua" w:hAnsi="Book Antiqua"/>
          <w:sz w:val="24"/>
          <w:szCs w:val="24"/>
        </w:rPr>
        <w:t xml:space="preserve"> figurkach </w:t>
      </w:r>
      <w:r w:rsidR="00A44C3A">
        <w:rPr>
          <w:rFonts w:ascii="Book Antiqua" w:hAnsi="Book Antiqua"/>
          <w:sz w:val="24"/>
          <w:szCs w:val="24"/>
        </w:rPr>
        <w:t>ogrodników</w:t>
      </w:r>
      <w:r w:rsidR="00AC160A">
        <w:rPr>
          <w:rFonts w:ascii="Book Antiqua" w:hAnsi="Book Antiqua"/>
          <w:sz w:val="24"/>
          <w:szCs w:val="24"/>
        </w:rPr>
        <w:t xml:space="preserve"> </w:t>
      </w:r>
      <w:r w:rsidR="00BE6136">
        <w:rPr>
          <w:rFonts w:ascii="Book Antiqua" w:hAnsi="Book Antiqua"/>
          <w:sz w:val="24"/>
          <w:szCs w:val="24"/>
        </w:rPr>
        <w:t xml:space="preserve">oraz bukolicznych scenach </w:t>
      </w:r>
      <w:r w:rsidR="00B623DD">
        <w:rPr>
          <w:rFonts w:ascii="Book Antiqua" w:hAnsi="Book Antiqua"/>
          <w:sz w:val="24"/>
          <w:szCs w:val="24"/>
        </w:rPr>
        <w:t xml:space="preserve">rodzajowych z udziałem postaci w </w:t>
      </w:r>
      <w:r w:rsidR="00BE6136" w:rsidRPr="00BE6136">
        <w:rPr>
          <w:rFonts w:ascii="Book Antiqua" w:hAnsi="Book Antiqua"/>
          <w:sz w:val="24"/>
          <w:szCs w:val="24"/>
        </w:rPr>
        <w:t>pasterskich kostiumach</w:t>
      </w:r>
      <w:r w:rsidR="00B623DD">
        <w:rPr>
          <w:rFonts w:ascii="Book Antiqua" w:hAnsi="Book Antiqua"/>
          <w:sz w:val="24"/>
          <w:szCs w:val="24"/>
        </w:rPr>
        <w:t xml:space="preserve">, w których </w:t>
      </w:r>
      <w:r w:rsidR="00BE6136" w:rsidRPr="00BE6136">
        <w:rPr>
          <w:rFonts w:ascii="Book Antiqua" w:hAnsi="Book Antiqua"/>
          <w:sz w:val="24"/>
          <w:szCs w:val="24"/>
        </w:rPr>
        <w:t>kochankom towarzyszą owieczki trzymane na wstążkach i symbolizujące wierność psy.</w:t>
      </w:r>
    </w:p>
    <w:p w14:paraId="4C2DE3E5" w14:textId="097F7E28" w:rsidR="00A03791" w:rsidRPr="00F264E5" w:rsidRDefault="00F264E5" w:rsidP="006C4D89">
      <w:pPr>
        <w:jc w:val="both"/>
        <w:rPr>
          <w:rFonts w:ascii="Book Antiqua" w:hAnsi="Book Antiqua"/>
          <w:sz w:val="24"/>
          <w:szCs w:val="24"/>
        </w:rPr>
      </w:pPr>
      <w:r w:rsidRPr="00F264E5">
        <w:rPr>
          <w:rFonts w:ascii="Book Antiqua" w:hAnsi="Book Antiqua"/>
          <w:sz w:val="24"/>
          <w:szCs w:val="24"/>
        </w:rPr>
        <w:t>Czy p</w:t>
      </w:r>
      <w:r w:rsidR="009C0E01" w:rsidRPr="00F264E5">
        <w:rPr>
          <w:rFonts w:ascii="Book Antiqua" w:hAnsi="Book Antiqua"/>
          <w:sz w:val="24"/>
          <w:szCs w:val="24"/>
        </w:rPr>
        <w:t xml:space="preserve">orcelana miśnieńska </w:t>
      </w:r>
      <w:r w:rsidRPr="00F264E5">
        <w:rPr>
          <w:rFonts w:ascii="Book Antiqua" w:hAnsi="Book Antiqua"/>
          <w:sz w:val="24"/>
          <w:szCs w:val="24"/>
        </w:rPr>
        <w:t>to</w:t>
      </w:r>
      <w:r w:rsidR="00563ED6" w:rsidRPr="00F264E5">
        <w:rPr>
          <w:rFonts w:ascii="Book Antiqua" w:hAnsi="Book Antiqua"/>
          <w:sz w:val="24"/>
          <w:szCs w:val="24"/>
        </w:rPr>
        <w:t xml:space="preserve"> </w:t>
      </w:r>
      <w:r w:rsidR="009C0E01" w:rsidRPr="00F264E5">
        <w:rPr>
          <w:rFonts w:ascii="Book Antiqua" w:hAnsi="Book Antiqua"/>
          <w:sz w:val="24"/>
          <w:szCs w:val="24"/>
        </w:rPr>
        <w:t>pozostałoś</w:t>
      </w:r>
      <w:r w:rsidR="002842A2" w:rsidRPr="00F264E5">
        <w:rPr>
          <w:rFonts w:ascii="Book Antiqua" w:hAnsi="Book Antiqua"/>
          <w:sz w:val="24"/>
          <w:szCs w:val="24"/>
        </w:rPr>
        <w:t>ć</w:t>
      </w:r>
      <w:r w:rsidR="009C0E01" w:rsidRPr="00F264E5">
        <w:rPr>
          <w:rFonts w:ascii="Book Antiqua" w:hAnsi="Book Antiqua"/>
          <w:sz w:val="24"/>
          <w:szCs w:val="24"/>
        </w:rPr>
        <w:t xml:space="preserve"> po dawnych czasach</w:t>
      </w:r>
      <w:r w:rsidR="00D26131" w:rsidRPr="00F264E5">
        <w:rPr>
          <w:rFonts w:ascii="Book Antiqua" w:hAnsi="Book Antiqua"/>
          <w:sz w:val="24"/>
          <w:szCs w:val="24"/>
        </w:rPr>
        <w:t>,</w:t>
      </w:r>
      <w:r w:rsidR="009C0E01" w:rsidRPr="00F264E5">
        <w:rPr>
          <w:rFonts w:ascii="Book Antiqua" w:hAnsi="Book Antiqua"/>
          <w:sz w:val="24"/>
          <w:szCs w:val="24"/>
        </w:rPr>
        <w:t xml:space="preserve"> </w:t>
      </w:r>
      <w:r w:rsidR="00EE1F92" w:rsidRPr="00F264E5">
        <w:rPr>
          <w:rFonts w:ascii="Book Antiqua" w:hAnsi="Book Antiqua"/>
          <w:sz w:val="24"/>
          <w:szCs w:val="24"/>
        </w:rPr>
        <w:t>ni</w:t>
      </w:r>
      <w:r w:rsidR="00AF1CD6" w:rsidRPr="00F264E5">
        <w:rPr>
          <w:rFonts w:ascii="Book Antiqua" w:hAnsi="Book Antiqua"/>
          <w:sz w:val="24"/>
          <w:szCs w:val="24"/>
        </w:rPr>
        <w:t>osąc</w:t>
      </w:r>
      <w:r w:rsidR="002842A2" w:rsidRPr="00F264E5">
        <w:rPr>
          <w:rFonts w:ascii="Book Antiqua" w:hAnsi="Book Antiqua"/>
          <w:sz w:val="24"/>
          <w:szCs w:val="24"/>
        </w:rPr>
        <w:t>a</w:t>
      </w:r>
      <w:r w:rsidR="00476D48" w:rsidRPr="00F264E5">
        <w:rPr>
          <w:rFonts w:ascii="Book Antiqua" w:hAnsi="Book Antiqua"/>
          <w:sz w:val="24"/>
          <w:szCs w:val="24"/>
        </w:rPr>
        <w:t xml:space="preserve"> </w:t>
      </w:r>
      <w:r w:rsidR="00AF1CD6" w:rsidRPr="00F264E5">
        <w:rPr>
          <w:rFonts w:ascii="Book Antiqua" w:hAnsi="Book Antiqua"/>
          <w:sz w:val="24"/>
          <w:szCs w:val="24"/>
        </w:rPr>
        <w:t xml:space="preserve">wspomnienie o </w:t>
      </w:r>
      <w:r w:rsidR="009C0E01" w:rsidRPr="00F264E5">
        <w:rPr>
          <w:rFonts w:ascii="Book Antiqua" w:hAnsi="Book Antiqua"/>
          <w:sz w:val="24"/>
          <w:szCs w:val="24"/>
        </w:rPr>
        <w:t>przestarzałych strukturach społecznych</w:t>
      </w:r>
      <w:r w:rsidR="002842A2" w:rsidRPr="00F264E5">
        <w:rPr>
          <w:rFonts w:ascii="Book Antiqua" w:hAnsi="Book Antiqua"/>
          <w:sz w:val="24"/>
          <w:szCs w:val="24"/>
        </w:rPr>
        <w:t>?</w:t>
      </w:r>
      <w:r w:rsidR="009C0E01" w:rsidRPr="00F264E5">
        <w:rPr>
          <w:rFonts w:ascii="Book Antiqua" w:hAnsi="Book Antiqua"/>
          <w:sz w:val="24"/>
          <w:szCs w:val="24"/>
        </w:rPr>
        <w:t xml:space="preserve"> </w:t>
      </w:r>
      <w:r w:rsidR="004D160B" w:rsidRPr="00F264E5">
        <w:rPr>
          <w:rFonts w:ascii="Book Antiqua" w:hAnsi="Book Antiqua"/>
          <w:sz w:val="24"/>
          <w:szCs w:val="24"/>
        </w:rPr>
        <w:t>A może</w:t>
      </w:r>
      <w:r w:rsidR="001046B8">
        <w:rPr>
          <w:rFonts w:ascii="Book Antiqua" w:hAnsi="Book Antiqua"/>
          <w:sz w:val="24"/>
          <w:szCs w:val="24"/>
        </w:rPr>
        <w:t>,</w:t>
      </w:r>
      <w:r w:rsidR="004D160B" w:rsidRPr="00F264E5">
        <w:rPr>
          <w:rFonts w:ascii="Book Antiqua" w:hAnsi="Book Antiqua"/>
          <w:sz w:val="24"/>
          <w:szCs w:val="24"/>
        </w:rPr>
        <w:t xml:space="preserve"> </w:t>
      </w:r>
      <w:r w:rsidR="001046B8" w:rsidRPr="00F264E5">
        <w:rPr>
          <w:rFonts w:ascii="Book Antiqua" w:hAnsi="Book Antiqua"/>
          <w:sz w:val="24"/>
          <w:szCs w:val="24"/>
        </w:rPr>
        <w:t>postrzegana jako tandetna lub krzykliwa</w:t>
      </w:r>
      <w:r w:rsidR="001046B8">
        <w:rPr>
          <w:rFonts w:ascii="Book Antiqua" w:hAnsi="Book Antiqua"/>
          <w:sz w:val="24"/>
          <w:szCs w:val="24"/>
        </w:rPr>
        <w:t xml:space="preserve">, bywa </w:t>
      </w:r>
      <w:r w:rsidR="004D160B" w:rsidRPr="00F264E5">
        <w:rPr>
          <w:rFonts w:ascii="Book Antiqua" w:hAnsi="Book Antiqua"/>
          <w:sz w:val="24"/>
          <w:szCs w:val="24"/>
        </w:rPr>
        <w:t xml:space="preserve">zbyt </w:t>
      </w:r>
      <w:r w:rsidR="009C0E01" w:rsidRPr="00F264E5">
        <w:rPr>
          <w:rFonts w:ascii="Book Antiqua" w:hAnsi="Book Antiqua"/>
          <w:sz w:val="24"/>
          <w:szCs w:val="24"/>
        </w:rPr>
        <w:t>pochopnie odrzucan</w:t>
      </w:r>
      <w:r w:rsidR="004D160B" w:rsidRPr="00F264E5">
        <w:rPr>
          <w:rFonts w:ascii="Book Antiqua" w:hAnsi="Book Antiqua"/>
          <w:sz w:val="24"/>
          <w:szCs w:val="24"/>
        </w:rPr>
        <w:t>a</w:t>
      </w:r>
      <w:r w:rsidR="00D30CE4" w:rsidRPr="00F264E5">
        <w:rPr>
          <w:rFonts w:ascii="Book Antiqua" w:hAnsi="Book Antiqua"/>
          <w:sz w:val="24"/>
          <w:szCs w:val="24"/>
        </w:rPr>
        <w:t>?</w:t>
      </w:r>
      <w:r w:rsidR="009C0E01" w:rsidRPr="00F264E5"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Współkuratorka</w:t>
      </w:r>
      <w:proofErr w:type="spellEnd"/>
      <w:r>
        <w:rPr>
          <w:rFonts w:ascii="Book Antiqua" w:hAnsi="Book Antiqua"/>
          <w:sz w:val="24"/>
          <w:szCs w:val="24"/>
        </w:rPr>
        <w:t xml:space="preserve"> ekspozycji dr Claudia </w:t>
      </w:r>
      <w:proofErr w:type="spellStart"/>
      <w:r>
        <w:rPr>
          <w:rFonts w:ascii="Book Antiqua" w:hAnsi="Book Antiqua"/>
          <w:sz w:val="24"/>
          <w:szCs w:val="24"/>
        </w:rPr>
        <w:t>Bodinek</w:t>
      </w:r>
      <w:proofErr w:type="spellEnd"/>
      <w:r>
        <w:rPr>
          <w:rFonts w:ascii="Book Antiqua" w:hAnsi="Book Antiqua"/>
          <w:sz w:val="24"/>
          <w:szCs w:val="24"/>
        </w:rPr>
        <w:t xml:space="preserve"> zachęca do </w:t>
      </w:r>
      <w:r w:rsidR="001046B8">
        <w:rPr>
          <w:rFonts w:ascii="Book Antiqua" w:hAnsi="Book Antiqua"/>
          <w:sz w:val="24"/>
          <w:szCs w:val="24"/>
        </w:rPr>
        <w:t>bezstronnego spojrzenia na</w:t>
      </w:r>
      <w:r w:rsidR="009C0E01" w:rsidRPr="00F264E5">
        <w:rPr>
          <w:rFonts w:ascii="Book Antiqua" w:hAnsi="Book Antiqua"/>
          <w:sz w:val="24"/>
          <w:szCs w:val="24"/>
        </w:rPr>
        <w:t xml:space="preserve"> XVIII-wieczn</w:t>
      </w:r>
      <w:r w:rsidR="001046B8">
        <w:rPr>
          <w:rFonts w:ascii="Book Antiqua" w:hAnsi="Book Antiqua"/>
          <w:sz w:val="24"/>
          <w:szCs w:val="24"/>
        </w:rPr>
        <w:t>e</w:t>
      </w:r>
      <w:r w:rsidR="009C0E01" w:rsidRPr="00F264E5">
        <w:rPr>
          <w:rFonts w:ascii="Book Antiqua" w:hAnsi="Book Antiqua"/>
          <w:sz w:val="24"/>
          <w:szCs w:val="24"/>
        </w:rPr>
        <w:t xml:space="preserve"> figurk</w:t>
      </w:r>
      <w:r w:rsidR="001046B8">
        <w:rPr>
          <w:rFonts w:ascii="Book Antiqua" w:hAnsi="Book Antiqua"/>
          <w:sz w:val="24"/>
          <w:szCs w:val="24"/>
        </w:rPr>
        <w:t>i</w:t>
      </w:r>
      <w:r w:rsidR="009C0E01" w:rsidRPr="00F264E5">
        <w:rPr>
          <w:rFonts w:ascii="Book Antiqua" w:hAnsi="Book Antiqua"/>
          <w:sz w:val="24"/>
          <w:szCs w:val="24"/>
        </w:rPr>
        <w:t>.</w:t>
      </w:r>
      <w:r w:rsidR="009C0E01" w:rsidRPr="00AA244E">
        <w:rPr>
          <w:rFonts w:ascii="Book Antiqua" w:hAnsi="Book Antiqua"/>
          <w:i/>
          <w:iCs/>
          <w:sz w:val="24"/>
          <w:szCs w:val="24"/>
        </w:rPr>
        <w:t xml:space="preserve"> </w:t>
      </w:r>
      <w:r>
        <w:rPr>
          <w:rFonts w:ascii="Book Antiqua" w:hAnsi="Book Antiqua"/>
          <w:i/>
          <w:iCs/>
          <w:sz w:val="24"/>
          <w:szCs w:val="24"/>
        </w:rPr>
        <w:t xml:space="preserve">– </w:t>
      </w:r>
      <w:r w:rsidR="009C0E01" w:rsidRPr="00AA244E">
        <w:rPr>
          <w:rFonts w:ascii="Book Antiqua" w:hAnsi="Book Antiqua"/>
          <w:i/>
          <w:iCs/>
          <w:sz w:val="24"/>
          <w:szCs w:val="24"/>
        </w:rPr>
        <w:t xml:space="preserve">Nie tylko </w:t>
      </w:r>
      <w:r w:rsidR="00D30CE4" w:rsidRPr="00AA244E">
        <w:rPr>
          <w:rFonts w:ascii="Book Antiqua" w:hAnsi="Book Antiqua"/>
          <w:i/>
          <w:iCs/>
          <w:sz w:val="24"/>
          <w:szCs w:val="24"/>
        </w:rPr>
        <w:t xml:space="preserve">stwarzają </w:t>
      </w:r>
      <w:r>
        <w:rPr>
          <w:rFonts w:ascii="Book Antiqua" w:hAnsi="Book Antiqua"/>
          <w:i/>
          <w:iCs/>
          <w:sz w:val="24"/>
          <w:szCs w:val="24"/>
        </w:rPr>
        <w:t xml:space="preserve">one </w:t>
      </w:r>
      <w:r w:rsidR="00D30CE4" w:rsidRPr="00AA244E">
        <w:rPr>
          <w:rFonts w:ascii="Book Antiqua" w:hAnsi="Book Antiqua"/>
          <w:i/>
          <w:iCs/>
          <w:sz w:val="24"/>
          <w:szCs w:val="24"/>
        </w:rPr>
        <w:t xml:space="preserve">możliwość </w:t>
      </w:r>
      <w:r w:rsidR="009C0E01" w:rsidRPr="00AA244E">
        <w:rPr>
          <w:rFonts w:ascii="Book Antiqua" w:hAnsi="Book Antiqua"/>
          <w:i/>
          <w:iCs/>
          <w:sz w:val="24"/>
          <w:szCs w:val="24"/>
        </w:rPr>
        <w:t>wgląd</w:t>
      </w:r>
      <w:r w:rsidR="00D30CE4" w:rsidRPr="00AA244E">
        <w:rPr>
          <w:rFonts w:ascii="Book Antiqua" w:hAnsi="Book Antiqua"/>
          <w:i/>
          <w:iCs/>
          <w:sz w:val="24"/>
          <w:szCs w:val="24"/>
        </w:rPr>
        <w:t xml:space="preserve">u w </w:t>
      </w:r>
      <w:r w:rsidR="00EF10D1" w:rsidRPr="00AA244E">
        <w:rPr>
          <w:rFonts w:ascii="Book Antiqua" w:hAnsi="Book Antiqua"/>
          <w:i/>
          <w:iCs/>
          <w:sz w:val="24"/>
          <w:szCs w:val="24"/>
        </w:rPr>
        <w:t>ekscytujący</w:t>
      </w:r>
      <w:r w:rsidR="009C0E01" w:rsidRPr="00AA244E">
        <w:rPr>
          <w:rFonts w:ascii="Book Antiqua" w:hAnsi="Book Antiqua"/>
          <w:i/>
          <w:iCs/>
          <w:sz w:val="24"/>
          <w:szCs w:val="24"/>
        </w:rPr>
        <w:t xml:space="preserve"> świat, który wydaje się odległy od naszego, ale także ukazują niezwykłe umiejętności miśnieńskich modelarzy i rzemieślników. Warto przyjrzeć się subtelności i elegancji </w:t>
      </w:r>
      <w:r w:rsidR="00EF10D1" w:rsidRPr="00AA244E">
        <w:rPr>
          <w:rFonts w:ascii="Book Antiqua" w:hAnsi="Book Antiqua"/>
          <w:i/>
          <w:iCs/>
          <w:sz w:val="24"/>
          <w:szCs w:val="24"/>
        </w:rPr>
        <w:t xml:space="preserve">ich </w:t>
      </w:r>
      <w:r w:rsidR="009C0E01" w:rsidRPr="00AA244E">
        <w:rPr>
          <w:rFonts w:ascii="Book Antiqua" w:hAnsi="Book Antiqua"/>
          <w:i/>
          <w:iCs/>
          <w:sz w:val="24"/>
          <w:szCs w:val="24"/>
        </w:rPr>
        <w:t xml:space="preserve">wykonania, </w:t>
      </w:r>
      <w:r>
        <w:rPr>
          <w:rFonts w:ascii="Book Antiqua" w:hAnsi="Book Antiqua"/>
          <w:i/>
          <w:iCs/>
          <w:sz w:val="24"/>
          <w:szCs w:val="24"/>
        </w:rPr>
        <w:t xml:space="preserve">a </w:t>
      </w:r>
      <w:r w:rsidR="009C0E01" w:rsidRPr="00AA244E">
        <w:rPr>
          <w:rFonts w:ascii="Book Antiqua" w:hAnsi="Book Antiqua"/>
          <w:i/>
          <w:iCs/>
          <w:sz w:val="24"/>
          <w:szCs w:val="24"/>
        </w:rPr>
        <w:t xml:space="preserve">momentami </w:t>
      </w:r>
      <w:r w:rsidR="00AA244E" w:rsidRPr="00AA244E">
        <w:rPr>
          <w:rFonts w:ascii="Book Antiqua" w:hAnsi="Book Antiqua"/>
          <w:i/>
          <w:iCs/>
          <w:sz w:val="24"/>
          <w:szCs w:val="24"/>
        </w:rPr>
        <w:t xml:space="preserve">także </w:t>
      </w:r>
      <w:r w:rsidR="009C0E01" w:rsidRPr="00AA244E">
        <w:rPr>
          <w:rFonts w:ascii="Book Antiqua" w:hAnsi="Book Antiqua"/>
          <w:i/>
          <w:iCs/>
          <w:sz w:val="24"/>
          <w:szCs w:val="24"/>
        </w:rPr>
        <w:t xml:space="preserve">pikantnym scenom, które </w:t>
      </w:r>
      <w:proofErr w:type="spellStart"/>
      <w:r w:rsidR="009C0E01" w:rsidRPr="00AA244E">
        <w:rPr>
          <w:rFonts w:ascii="Book Antiqua" w:hAnsi="Book Antiqua"/>
          <w:i/>
          <w:iCs/>
          <w:sz w:val="24"/>
          <w:szCs w:val="24"/>
        </w:rPr>
        <w:t>Kaendler</w:t>
      </w:r>
      <w:proofErr w:type="spellEnd"/>
      <w:r w:rsidR="009C0E01" w:rsidRPr="00AA244E">
        <w:rPr>
          <w:rFonts w:ascii="Book Antiqua" w:hAnsi="Book Antiqua"/>
          <w:i/>
          <w:iCs/>
          <w:sz w:val="24"/>
          <w:szCs w:val="24"/>
        </w:rPr>
        <w:t xml:space="preserve"> </w:t>
      </w:r>
      <w:r w:rsidR="00AA244E" w:rsidRPr="00AA244E">
        <w:rPr>
          <w:rFonts w:ascii="Book Antiqua" w:hAnsi="Book Antiqua"/>
          <w:i/>
          <w:iCs/>
          <w:sz w:val="24"/>
          <w:szCs w:val="24"/>
        </w:rPr>
        <w:t xml:space="preserve">inscenizuje </w:t>
      </w:r>
      <w:r w:rsidR="009C0E01" w:rsidRPr="00AA244E">
        <w:rPr>
          <w:rFonts w:ascii="Book Antiqua" w:hAnsi="Book Antiqua"/>
          <w:i/>
          <w:iCs/>
          <w:sz w:val="24"/>
          <w:szCs w:val="24"/>
        </w:rPr>
        <w:t>po mistrzowsku</w:t>
      </w:r>
      <w:r>
        <w:rPr>
          <w:rFonts w:ascii="Book Antiqua" w:hAnsi="Book Antiqua"/>
          <w:i/>
          <w:iCs/>
          <w:sz w:val="24"/>
          <w:szCs w:val="24"/>
        </w:rPr>
        <w:t xml:space="preserve"> </w:t>
      </w:r>
      <w:r w:rsidRPr="00F264E5">
        <w:rPr>
          <w:rFonts w:ascii="Book Antiqua" w:hAnsi="Book Antiqua"/>
          <w:sz w:val="24"/>
          <w:szCs w:val="24"/>
        </w:rPr>
        <w:t>– dodaje</w:t>
      </w:r>
      <w:r w:rsidR="009C0E01" w:rsidRPr="00F264E5">
        <w:rPr>
          <w:rFonts w:ascii="Book Antiqua" w:hAnsi="Book Antiqua"/>
          <w:sz w:val="24"/>
          <w:szCs w:val="24"/>
        </w:rPr>
        <w:t>.</w:t>
      </w:r>
    </w:p>
    <w:p w14:paraId="612BBDEC" w14:textId="0B8C81CC" w:rsidR="002A2C0D" w:rsidRPr="00147538" w:rsidRDefault="002A2C0D" w:rsidP="006C4D89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Opracowanie: Urszula Wolak-Dudek</w:t>
      </w:r>
    </w:p>
    <w:p w14:paraId="1F8AFD2E" w14:textId="3B652B7F" w:rsidR="004840CB" w:rsidRDefault="004840CB" w:rsidP="0034723B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***</w:t>
      </w:r>
    </w:p>
    <w:p w14:paraId="27A01152" w14:textId="2DAA54EB" w:rsidR="004C1E1F" w:rsidRPr="000E46F8" w:rsidRDefault="004C1E1F" w:rsidP="0034723B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0E46F8">
        <w:rPr>
          <w:rFonts w:ascii="Book Antiqua" w:hAnsi="Book Antiqua"/>
          <w:b/>
          <w:bCs/>
          <w:sz w:val="24"/>
          <w:szCs w:val="24"/>
        </w:rPr>
        <w:t xml:space="preserve">Wystawa </w:t>
      </w:r>
      <w:r w:rsidR="00597F4B">
        <w:rPr>
          <w:rFonts w:ascii="Book Antiqua" w:hAnsi="Book Antiqua"/>
          <w:b/>
          <w:bCs/>
          <w:sz w:val="24"/>
          <w:szCs w:val="24"/>
        </w:rPr>
        <w:t>d</w:t>
      </w:r>
      <w:r w:rsidRPr="000E46F8">
        <w:rPr>
          <w:rFonts w:ascii="Book Antiqua" w:hAnsi="Book Antiqua"/>
          <w:b/>
          <w:bCs/>
          <w:sz w:val="24"/>
          <w:szCs w:val="24"/>
        </w:rPr>
        <w:t>ofinansowana ze środków Ministra Kultury i Dziedzictwa Narodowego.</w:t>
      </w:r>
    </w:p>
    <w:p w14:paraId="41242B13" w14:textId="15489711" w:rsidR="004840CB" w:rsidRPr="00453B73" w:rsidRDefault="004840CB" w:rsidP="004840CB">
      <w:pPr>
        <w:rPr>
          <w:rFonts w:ascii="Book Antiqua" w:hAnsi="Book Antiqua" w:cs="Arial"/>
          <w:b/>
          <w:bCs/>
          <w:color w:val="202124"/>
          <w:sz w:val="24"/>
          <w:szCs w:val="24"/>
          <w:shd w:val="clear" w:color="auto" w:fill="FFFFFF"/>
        </w:rPr>
      </w:pPr>
      <w:r w:rsidRPr="00453B73">
        <w:rPr>
          <w:rFonts w:ascii="Book Antiqua" w:hAnsi="Book Antiqua"/>
          <w:b/>
          <w:bCs/>
          <w:sz w:val="24"/>
          <w:szCs w:val="24"/>
        </w:rPr>
        <w:t xml:space="preserve">Partner wystawy: </w:t>
      </w:r>
      <w:proofErr w:type="spellStart"/>
      <w:r w:rsidRPr="00453B73">
        <w:rPr>
          <w:rFonts w:ascii="Book Antiqua" w:hAnsi="Book Antiqua"/>
          <w:b/>
          <w:bCs/>
          <w:sz w:val="24"/>
          <w:szCs w:val="24"/>
        </w:rPr>
        <w:t>R</w:t>
      </w:r>
      <w:r w:rsidR="00113E02" w:rsidRPr="00453B73">
        <w:rPr>
          <w:rFonts w:ascii="Book Antiqua" w:hAnsi="Book Antiqua" w:cs="Arial"/>
          <w:b/>
          <w:bCs/>
          <w:color w:val="202124"/>
          <w:sz w:val="24"/>
          <w:szCs w:val="24"/>
          <w:shd w:val="clear" w:color="auto" w:fill="FFFFFF"/>
        </w:rPr>
        <w:t>öbbi</w:t>
      </w:r>
      <w:r w:rsidR="000E46F8" w:rsidRPr="00453B73">
        <w:rPr>
          <w:rFonts w:ascii="Book Antiqua" w:hAnsi="Book Antiqua" w:cs="Arial"/>
          <w:b/>
          <w:bCs/>
          <w:color w:val="202124"/>
          <w:sz w:val="24"/>
          <w:szCs w:val="24"/>
          <w:shd w:val="clear" w:color="auto" w:fill="FFFFFF"/>
        </w:rPr>
        <w:t>g</w:t>
      </w:r>
      <w:proofErr w:type="spellEnd"/>
      <w:r w:rsidR="000E46F8" w:rsidRPr="00453B73">
        <w:rPr>
          <w:rFonts w:ascii="Book Antiqua" w:hAnsi="Book Antiqua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0E46F8" w:rsidRPr="00453B73">
        <w:rPr>
          <w:rFonts w:ascii="Book Antiqua" w:hAnsi="Book Antiqua" w:cs="Arial"/>
          <w:b/>
          <w:bCs/>
          <w:color w:val="202124"/>
          <w:sz w:val="24"/>
          <w:szCs w:val="24"/>
          <w:shd w:val="clear" w:color="auto" w:fill="FFFFFF"/>
        </w:rPr>
        <w:t>München</w:t>
      </w:r>
      <w:proofErr w:type="spellEnd"/>
      <w:r w:rsidR="000E46F8" w:rsidRPr="00453B73">
        <w:rPr>
          <w:rFonts w:ascii="Book Antiqua" w:hAnsi="Book Antiqua" w:cs="Arial"/>
          <w:b/>
          <w:bCs/>
          <w:color w:val="202124"/>
          <w:sz w:val="24"/>
          <w:szCs w:val="24"/>
          <w:shd w:val="clear" w:color="auto" w:fill="FFFFFF"/>
        </w:rPr>
        <w:t>.</w:t>
      </w:r>
    </w:p>
    <w:p w14:paraId="71968C52" w14:textId="77777777" w:rsidR="001A648E" w:rsidRDefault="001A648E" w:rsidP="004840CB">
      <w:pPr>
        <w:rPr>
          <w:rFonts w:ascii="Book Antiqua" w:hAnsi="Book Antiqua" w:cs="Arial"/>
          <w:b/>
          <w:bCs/>
          <w:color w:val="202124"/>
          <w:shd w:val="clear" w:color="auto" w:fill="FFFFFF"/>
        </w:rPr>
      </w:pPr>
    </w:p>
    <w:p w14:paraId="7D411920" w14:textId="2137AF48" w:rsidR="001A648E" w:rsidRPr="000E46F8" w:rsidRDefault="001A648E" w:rsidP="004840CB">
      <w:pPr>
        <w:rPr>
          <w:rFonts w:ascii="Book Antiqua" w:hAnsi="Book Antiqua" w:cs="Arial"/>
          <w:b/>
          <w:bCs/>
          <w:color w:val="0000FF"/>
          <w:u w:val="single"/>
          <w:shd w:val="clear" w:color="auto" w:fill="FFFFFF"/>
        </w:rPr>
      </w:pPr>
      <w:r>
        <w:rPr>
          <w:rFonts w:ascii="Book Antiqua" w:hAnsi="Book Antiqua" w:cs="Arial"/>
          <w:b/>
          <w:bCs/>
          <w:noProof/>
          <w:color w:val="0000FF"/>
          <w:u w:val="single"/>
          <w:shd w:val="clear" w:color="auto" w:fill="FFFFFF"/>
        </w:rPr>
        <w:drawing>
          <wp:inline distT="0" distB="0" distL="0" distR="0" wp14:anchorId="704C29BB" wp14:editId="285C2788">
            <wp:extent cx="5760720" cy="580390"/>
            <wp:effectExtent l="0" t="0" r="0" b="0"/>
            <wp:docPr id="20721144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114449" name="Obraz 20721144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E7CD3" w14:textId="747A1E62" w:rsidR="004840CB" w:rsidRDefault="004840CB" w:rsidP="004840CB">
      <w:pPr>
        <w:jc w:val="both"/>
        <w:rPr>
          <w:rFonts w:ascii="Book Antiqua" w:hAnsi="Book Antiqua"/>
          <w:sz w:val="24"/>
          <w:szCs w:val="24"/>
        </w:rPr>
      </w:pPr>
    </w:p>
    <w:p w14:paraId="7EB8DC60" w14:textId="77777777" w:rsidR="004C1E1F" w:rsidRPr="00550DD0" w:rsidRDefault="004C1E1F" w:rsidP="0034723B">
      <w:pPr>
        <w:jc w:val="both"/>
        <w:rPr>
          <w:rFonts w:ascii="Book Antiqua" w:hAnsi="Book Antiqua"/>
          <w:sz w:val="24"/>
          <w:szCs w:val="24"/>
        </w:rPr>
      </w:pPr>
    </w:p>
    <w:sectPr w:rsidR="004C1E1F" w:rsidRPr="00550DD0" w:rsidSect="008C702F">
      <w:headerReference w:type="default" r:id="rId9"/>
      <w:footerReference w:type="default" r:id="rId10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2F641" w14:textId="77777777" w:rsidR="00744024" w:rsidRDefault="00744024" w:rsidP="008D7D92">
      <w:pPr>
        <w:spacing w:after="0" w:line="240" w:lineRule="auto"/>
      </w:pPr>
      <w:r>
        <w:separator/>
      </w:r>
    </w:p>
  </w:endnote>
  <w:endnote w:type="continuationSeparator" w:id="0">
    <w:p w14:paraId="587F5914" w14:textId="77777777" w:rsidR="00744024" w:rsidRDefault="00744024" w:rsidP="008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05E7E" w14:textId="77777777" w:rsidR="008C702F" w:rsidRPr="00B11A67" w:rsidRDefault="008C702F" w:rsidP="008C702F">
    <w:pPr>
      <w:pStyle w:val="Tekstpodstawowy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31-001 Kraków, Wawel 5</w:t>
    </w:r>
  </w:p>
  <w:p w14:paraId="05D5DC4C" w14:textId="5FBCBA7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>Centrala telefoniczna: 12 422 51 55  |  Kancelaria: tel./fax 12 421 51 77  |  Dyrekcja: tel./fax 12 422 19 50</w:t>
    </w:r>
  </w:p>
  <w:p w14:paraId="21EF3BE9" w14:textId="4D87C66A" w:rsidR="008C702F" w:rsidRPr="00B11A67" w:rsidRDefault="00000000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1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zamek@wawelzamek.pl</w:t>
      </w:r>
    </w:hyperlink>
  </w:p>
  <w:p w14:paraId="01828C6B" w14:textId="039A7B4A" w:rsidR="008C702F" w:rsidRPr="00B11A67" w:rsidRDefault="008C702F" w:rsidP="008C702F">
    <w:pPr>
      <w:spacing w:after="0"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r w:rsidRPr="00B11A67">
      <w:rPr>
        <w:rFonts w:asciiTheme="majorHAnsi" w:hAnsiTheme="majorHAnsi" w:cstheme="majorHAnsi"/>
        <w:color w:val="000080"/>
        <w:sz w:val="18"/>
        <w:szCs w:val="18"/>
      </w:rPr>
      <w:t xml:space="preserve">Administratorem danych osobowych jest Zamek Królewski na Wawelu - Państwowe Zbiory Sztuki. Pełna treść klauzuli informacyjnej oraz kontakt do Inspektora Danych Osobowych znajduje się na </w:t>
    </w:r>
    <w:hyperlink r:id="rId2" w:history="1">
      <w:r w:rsidR="006A5941" w:rsidRPr="001115C3">
        <w:rPr>
          <w:rStyle w:val="Hipercze"/>
          <w:rFonts w:asciiTheme="majorHAnsi" w:hAnsiTheme="majorHAnsi" w:cstheme="majorHAnsi"/>
          <w:sz w:val="18"/>
          <w:szCs w:val="18"/>
        </w:rPr>
        <w:t>https://wawel.krakow.pl/rodo</w:t>
      </w:r>
    </w:hyperlink>
  </w:p>
  <w:p w14:paraId="64552007" w14:textId="30BAA448" w:rsidR="008C702F" w:rsidRPr="00B11A67" w:rsidRDefault="00000000" w:rsidP="008C702F">
    <w:pPr>
      <w:spacing w:line="240" w:lineRule="auto"/>
      <w:jc w:val="center"/>
      <w:rPr>
        <w:rFonts w:asciiTheme="majorHAnsi" w:hAnsiTheme="majorHAnsi" w:cstheme="majorHAnsi"/>
        <w:color w:val="000080"/>
        <w:sz w:val="18"/>
        <w:szCs w:val="18"/>
      </w:rPr>
    </w:pPr>
    <w:hyperlink r:id="rId3" w:history="1">
      <w:r w:rsidR="008C702F" w:rsidRPr="00B11A67">
        <w:rPr>
          <w:rStyle w:val="Hipercze"/>
          <w:rFonts w:asciiTheme="majorHAnsi" w:hAnsiTheme="majorHAnsi" w:cstheme="majorHAnsi"/>
          <w:sz w:val="18"/>
          <w:szCs w:val="18"/>
        </w:rPr>
        <w:t>www.wawel.krakow.pl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F0B59" w14:textId="77777777" w:rsidR="00744024" w:rsidRDefault="00744024" w:rsidP="008D7D92">
      <w:pPr>
        <w:spacing w:after="0" w:line="240" w:lineRule="auto"/>
      </w:pPr>
      <w:r>
        <w:separator/>
      </w:r>
    </w:p>
  </w:footnote>
  <w:footnote w:type="continuationSeparator" w:id="0">
    <w:p w14:paraId="7C90A531" w14:textId="77777777" w:rsidR="00744024" w:rsidRDefault="00744024" w:rsidP="008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F133C" w14:textId="4A749A47" w:rsidR="008D7D92" w:rsidRDefault="008D7D9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CF63FC" wp14:editId="74FA269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48640" cy="1905000"/>
          <wp:effectExtent l="0" t="0" r="381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C6603"/>
    <w:multiLevelType w:val="hybridMultilevel"/>
    <w:tmpl w:val="B38EBF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39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92"/>
    <w:rsid w:val="00023200"/>
    <w:rsid w:val="000239CC"/>
    <w:rsid w:val="00024923"/>
    <w:rsid w:val="00037352"/>
    <w:rsid w:val="000605C6"/>
    <w:rsid w:val="00065822"/>
    <w:rsid w:val="00070955"/>
    <w:rsid w:val="00070EF3"/>
    <w:rsid w:val="00074202"/>
    <w:rsid w:val="00083856"/>
    <w:rsid w:val="00090384"/>
    <w:rsid w:val="00094C8A"/>
    <w:rsid w:val="00095B1B"/>
    <w:rsid w:val="000A6D5E"/>
    <w:rsid w:val="000E46F8"/>
    <w:rsid w:val="001046B8"/>
    <w:rsid w:val="00105FC9"/>
    <w:rsid w:val="00106CDD"/>
    <w:rsid w:val="00110A66"/>
    <w:rsid w:val="00113E02"/>
    <w:rsid w:val="00122E2F"/>
    <w:rsid w:val="001417E3"/>
    <w:rsid w:val="00143B61"/>
    <w:rsid w:val="00147538"/>
    <w:rsid w:val="00152A4B"/>
    <w:rsid w:val="00157B19"/>
    <w:rsid w:val="001A648E"/>
    <w:rsid w:val="001C4CEA"/>
    <w:rsid w:val="001D1C31"/>
    <w:rsid w:val="001D78AF"/>
    <w:rsid w:val="00213C41"/>
    <w:rsid w:val="00220329"/>
    <w:rsid w:val="00235F41"/>
    <w:rsid w:val="00243F53"/>
    <w:rsid w:val="00244495"/>
    <w:rsid w:val="002519CC"/>
    <w:rsid w:val="00265DA0"/>
    <w:rsid w:val="002725B0"/>
    <w:rsid w:val="00274254"/>
    <w:rsid w:val="00280A4C"/>
    <w:rsid w:val="002842A2"/>
    <w:rsid w:val="00286AFC"/>
    <w:rsid w:val="002A2C0D"/>
    <w:rsid w:val="002A6244"/>
    <w:rsid w:val="0034723B"/>
    <w:rsid w:val="00362760"/>
    <w:rsid w:val="00381DB1"/>
    <w:rsid w:val="0038398F"/>
    <w:rsid w:val="00387D4A"/>
    <w:rsid w:val="003B1F54"/>
    <w:rsid w:val="003B4039"/>
    <w:rsid w:val="003E4B83"/>
    <w:rsid w:val="0042677E"/>
    <w:rsid w:val="00447DBA"/>
    <w:rsid w:val="00453B73"/>
    <w:rsid w:val="00472CCB"/>
    <w:rsid w:val="00475E46"/>
    <w:rsid w:val="00476D48"/>
    <w:rsid w:val="004840CB"/>
    <w:rsid w:val="004C1E1F"/>
    <w:rsid w:val="004C5DC6"/>
    <w:rsid w:val="004D160B"/>
    <w:rsid w:val="004D2DBF"/>
    <w:rsid w:val="004E0A13"/>
    <w:rsid w:val="004E24A4"/>
    <w:rsid w:val="004F06D0"/>
    <w:rsid w:val="00536381"/>
    <w:rsid w:val="00547378"/>
    <w:rsid w:val="00550DD0"/>
    <w:rsid w:val="00557AE3"/>
    <w:rsid w:val="00563ED6"/>
    <w:rsid w:val="00597F4B"/>
    <w:rsid w:val="005A2B7F"/>
    <w:rsid w:val="005B72D3"/>
    <w:rsid w:val="005E6DC7"/>
    <w:rsid w:val="005F6C43"/>
    <w:rsid w:val="00612EBC"/>
    <w:rsid w:val="006276FF"/>
    <w:rsid w:val="00673042"/>
    <w:rsid w:val="00686097"/>
    <w:rsid w:val="006A5941"/>
    <w:rsid w:val="006B0F0F"/>
    <w:rsid w:val="006C4D89"/>
    <w:rsid w:val="006F604B"/>
    <w:rsid w:val="00700496"/>
    <w:rsid w:val="00701082"/>
    <w:rsid w:val="007227EF"/>
    <w:rsid w:val="00740C92"/>
    <w:rsid w:val="00744024"/>
    <w:rsid w:val="00745CC4"/>
    <w:rsid w:val="00747A2E"/>
    <w:rsid w:val="0077152D"/>
    <w:rsid w:val="007916AE"/>
    <w:rsid w:val="00797851"/>
    <w:rsid w:val="007B4218"/>
    <w:rsid w:val="007E70CF"/>
    <w:rsid w:val="007F6E74"/>
    <w:rsid w:val="00803BFE"/>
    <w:rsid w:val="00805E97"/>
    <w:rsid w:val="008076DB"/>
    <w:rsid w:val="00822A7D"/>
    <w:rsid w:val="0084586E"/>
    <w:rsid w:val="008468B4"/>
    <w:rsid w:val="008646AD"/>
    <w:rsid w:val="0089006F"/>
    <w:rsid w:val="008901A4"/>
    <w:rsid w:val="008A73E6"/>
    <w:rsid w:val="008C156B"/>
    <w:rsid w:val="008C702F"/>
    <w:rsid w:val="008D2D62"/>
    <w:rsid w:val="008D4610"/>
    <w:rsid w:val="008D7D92"/>
    <w:rsid w:val="009055B6"/>
    <w:rsid w:val="009157D1"/>
    <w:rsid w:val="009178FD"/>
    <w:rsid w:val="00925B55"/>
    <w:rsid w:val="00944696"/>
    <w:rsid w:val="009C0C15"/>
    <w:rsid w:val="009C0E01"/>
    <w:rsid w:val="009C6DCE"/>
    <w:rsid w:val="009D4C5E"/>
    <w:rsid w:val="009D7D04"/>
    <w:rsid w:val="009E269C"/>
    <w:rsid w:val="00A00904"/>
    <w:rsid w:val="00A03791"/>
    <w:rsid w:val="00A20ED8"/>
    <w:rsid w:val="00A2503F"/>
    <w:rsid w:val="00A44C3A"/>
    <w:rsid w:val="00A460B4"/>
    <w:rsid w:val="00A55F9E"/>
    <w:rsid w:val="00A638A2"/>
    <w:rsid w:val="00A92185"/>
    <w:rsid w:val="00AA244E"/>
    <w:rsid w:val="00AB4524"/>
    <w:rsid w:val="00AC160A"/>
    <w:rsid w:val="00AD00FC"/>
    <w:rsid w:val="00AE2732"/>
    <w:rsid w:val="00AF1CD6"/>
    <w:rsid w:val="00AF78A6"/>
    <w:rsid w:val="00B11A67"/>
    <w:rsid w:val="00B5030E"/>
    <w:rsid w:val="00B6163A"/>
    <w:rsid w:val="00B623DD"/>
    <w:rsid w:val="00BB3520"/>
    <w:rsid w:val="00BB5241"/>
    <w:rsid w:val="00BB742A"/>
    <w:rsid w:val="00BE6136"/>
    <w:rsid w:val="00BE6FC8"/>
    <w:rsid w:val="00BF2FE1"/>
    <w:rsid w:val="00C108B8"/>
    <w:rsid w:val="00C21016"/>
    <w:rsid w:val="00C2159D"/>
    <w:rsid w:val="00C27D09"/>
    <w:rsid w:val="00C327B6"/>
    <w:rsid w:val="00CA5F1C"/>
    <w:rsid w:val="00CC773A"/>
    <w:rsid w:val="00CE3EFB"/>
    <w:rsid w:val="00CF15BE"/>
    <w:rsid w:val="00D061AE"/>
    <w:rsid w:val="00D26131"/>
    <w:rsid w:val="00D30CE4"/>
    <w:rsid w:val="00D60DAA"/>
    <w:rsid w:val="00D66C3F"/>
    <w:rsid w:val="00D866C7"/>
    <w:rsid w:val="00DB31E2"/>
    <w:rsid w:val="00DD5D02"/>
    <w:rsid w:val="00DE2D6A"/>
    <w:rsid w:val="00E0569A"/>
    <w:rsid w:val="00E10EEC"/>
    <w:rsid w:val="00E23273"/>
    <w:rsid w:val="00E31698"/>
    <w:rsid w:val="00E44047"/>
    <w:rsid w:val="00E55D6B"/>
    <w:rsid w:val="00E76F6B"/>
    <w:rsid w:val="00E93E82"/>
    <w:rsid w:val="00E94EFD"/>
    <w:rsid w:val="00EC0EDA"/>
    <w:rsid w:val="00EE1F92"/>
    <w:rsid w:val="00EF10D1"/>
    <w:rsid w:val="00F026A7"/>
    <w:rsid w:val="00F0686A"/>
    <w:rsid w:val="00F264E5"/>
    <w:rsid w:val="00F45686"/>
    <w:rsid w:val="00F767C9"/>
    <w:rsid w:val="00F84701"/>
    <w:rsid w:val="00F97BE7"/>
    <w:rsid w:val="00FA227E"/>
    <w:rsid w:val="00FE70F5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D54B5"/>
  <w15:chartTrackingRefBased/>
  <w15:docId w15:val="{6551BFCB-F5EB-49CB-B3F6-D85CC00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840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D92"/>
  </w:style>
  <w:style w:type="paragraph" w:styleId="Stopka">
    <w:name w:val="footer"/>
    <w:basedOn w:val="Normalny"/>
    <w:link w:val="StopkaZnak"/>
    <w:uiPriority w:val="99"/>
    <w:unhideWhenUsed/>
    <w:rsid w:val="008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D92"/>
  </w:style>
  <w:style w:type="paragraph" w:styleId="Tekstpodstawowy">
    <w:name w:val="Body Text"/>
    <w:basedOn w:val="Normalny"/>
    <w:link w:val="TekstpodstawowyZnak"/>
    <w:semiHidden/>
    <w:rsid w:val="008C702F"/>
    <w:pPr>
      <w:spacing w:after="0" w:line="240" w:lineRule="auto"/>
      <w:jc w:val="center"/>
    </w:pPr>
    <w:rPr>
      <w:rFonts w:ascii="Book Antiqua" w:eastAsia="Times New Roman" w:hAnsi="Book Antiqua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02F"/>
    <w:rPr>
      <w:rFonts w:ascii="Book Antiqua" w:eastAsia="Times New Roman" w:hAnsi="Book Antiqua" w:cs="Times New Roman"/>
      <w:sz w:val="16"/>
      <w:szCs w:val="20"/>
      <w:lang w:eastAsia="pl-PL"/>
    </w:rPr>
  </w:style>
  <w:style w:type="character" w:styleId="Hipercze">
    <w:name w:val="Hyperlink"/>
    <w:semiHidden/>
    <w:rsid w:val="008C702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2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840C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D4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Akapitzlist">
    <w:name w:val="List Paragraph"/>
    <w:basedOn w:val="Normalny"/>
    <w:uiPriority w:val="34"/>
    <w:qFormat/>
    <w:rsid w:val="00C327B6"/>
    <w:pPr>
      <w:ind w:left="720"/>
      <w:contextualSpacing/>
    </w:pPr>
  </w:style>
  <w:style w:type="paragraph" w:styleId="Poprawka">
    <w:name w:val="Revision"/>
    <w:hidden/>
    <w:uiPriority w:val="99"/>
    <w:semiHidden/>
    <w:rsid w:val="00822A7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2A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2A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2A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2A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2A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awel.krakow.pl/" TargetMode="External"/><Relationship Id="rId2" Type="http://schemas.openxmlformats.org/officeDocument/2006/relationships/hyperlink" Target="https://wawel.krakow.pl/rodo" TargetMode="External"/><Relationship Id="rId1" Type="http://schemas.openxmlformats.org/officeDocument/2006/relationships/hyperlink" Target="mailto:zamek@wawelzame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3A90-5A06-4DE1-BD9B-E215512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Wiśniewska</dc:creator>
  <cp:keywords/>
  <dc:description/>
  <cp:lastModifiedBy>Paweł Doś</cp:lastModifiedBy>
  <cp:revision>150</cp:revision>
  <dcterms:created xsi:type="dcterms:W3CDTF">2022-05-19T17:31:00Z</dcterms:created>
  <dcterms:modified xsi:type="dcterms:W3CDTF">2024-05-20T12:38:00Z</dcterms:modified>
</cp:coreProperties>
</file>