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11E" w14:textId="77777777" w:rsidR="00EC3FFD" w:rsidRPr="00EC3FFD" w:rsidRDefault="00EC3FFD" w:rsidP="00EC3FFD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C3FFD">
        <w:rPr>
          <w:rFonts w:ascii="Calibri" w:hAnsi="Calibri" w:cs="Calibri"/>
          <w:b/>
          <w:bCs/>
          <w:color w:val="000000"/>
        </w:rPr>
        <w:t>Dziedziniec arkadowy </w:t>
      </w:r>
    </w:p>
    <w:p w14:paraId="5E3CA40E" w14:textId="77777777" w:rsidR="00EC3FFD" w:rsidRDefault="00EC3FFD" w:rsidP="00EC3FFD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37F60852" w14:textId="599257BC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 xml:space="preserve">Dziedziniec arkadowy – miejsce, gdzie odbywały się uroczystości dworskie i turnieje rycerskie. Jego budowę nadzorowali: Franciszek Florentczyk (który był również projektantem dziedzińca) oraz Bartłomiej </w:t>
      </w:r>
      <w:proofErr w:type="spellStart"/>
      <w:r w:rsidRPr="00EC3FFD">
        <w:rPr>
          <w:rFonts w:asciiTheme="minorHAnsi" w:hAnsiTheme="minorHAnsi" w:cstheme="minorHAnsi"/>
          <w:color w:val="000000"/>
        </w:rPr>
        <w:t>Berecci</w:t>
      </w:r>
      <w:proofErr w:type="spellEnd"/>
      <w:r w:rsidRPr="00EC3FFD">
        <w:rPr>
          <w:rFonts w:asciiTheme="minorHAnsi" w:hAnsiTheme="minorHAnsi" w:cstheme="minorHAnsi"/>
          <w:color w:val="000000"/>
        </w:rPr>
        <w:t>, a następnie pracami kierował Benedykt z Sandomierza. Jedno skrzydło dziedzińca zamyka dwudziestowieczny budynek, w miejscu którego pierwotnie znajdowały się kuchnie pałacowe.</w:t>
      </w:r>
    </w:p>
    <w:p w14:paraId="74AA0555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Szkic galerii arkadowych drugiego piętra. Proste kolumny do stropu.</w:t>
      </w:r>
    </w:p>
    <w:p w14:paraId="399B7C06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Drugie piętro - komnaty reprezentacyjne. W nich przyjmowano gości, miały miejsce najważniejsze wydarzenia państwowe.</w:t>
      </w:r>
    </w:p>
    <w:p w14:paraId="1CF1CC9F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Szkic galerii arkadowych pierwszego piętra. Kolumny zakończone łukami.</w:t>
      </w:r>
    </w:p>
    <w:p w14:paraId="0343AC75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Pierwsze piętro - prywatne apartamenty zajmowane przez króla i jego rodzinę.</w:t>
      </w:r>
    </w:p>
    <w:p w14:paraId="563BBCED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Szkic parteru z kolumnami zakończonymi łukami i schodami do wejścia.</w:t>
      </w:r>
    </w:p>
    <w:p w14:paraId="4CCBA152" w14:textId="77777777" w:rsidR="00EC3FFD" w:rsidRPr="00EC3FFD" w:rsidRDefault="00EC3FFD" w:rsidP="00EC3FFD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EC3FFD">
        <w:rPr>
          <w:rFonts w:asciiTheme="minorHAnsi" w:hAnsiTheme="minorHAnsi" w:cstheme="minorHAnsi"/>
          <w:color w:val="000000"/>
        </w:rPr>
        <w:t>Komnaty w zamku są w układzie amfiladowym, co oznacza, że są ze sobą bezpośrednio połączone. Przechodzić można tylko z pokoju do pokoju. Dlatego rolę zewnętrznych korytarzy pełniły krużganki - dzięki temu możliwe było przemieszczanie się do różnych części zamku, nie przeszkadzając królowi. W niektórych komnatach zachowały się kominki dostępne od strony krużganków - umożliwiało to rozpalanie ognia bez wchodzenia do pomieszczeń.</w:t>
      </w:r>
    </w:p>
    <w:p w14:paraId="04B8253D" w14:textId="77777777" w:rsidR="006575FC" w:rsidRDefault="006575FC"/>
    <w:sectPr w:rsidR="0065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8056D"/>
    <w:multiLevelType w:val="multilevel"/>
    <w:tmpl w:val="CBF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36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FD"/>
    <w:rsid w:val="0018729A"/>
    <w:rsid w:val="003556AA"/>
    <w:rsid w:val="006575FC"/>
    <w:rsid w:val="00E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B083"/>
  <w15:chartTrackingRefBased/>
  <w15:docId w15:val="{0EF5E8C5-8864-451A-A9A4-CC9EE2DA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2022-11-30T14:05:00Z</dcterms:created>
  <dcterms:modified xsi:type="dcterms:W3CDTF">2022-11-30T14:06:00Z</dcterms:modified>
</cp:coreProperties>
</file>