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0AD9" w14:textId="77777777" w:rsidR="00C05392" w:rsidRPr="00C05392" w:rsidRDefault="00C05392" w:rsidP="00C05392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C05392">
        <w:rPr>
          <w:rFonts w:ascii="Calibri" w:hAnsi="Calibri" w:cs="Calibri"/>
          <w:b/>
          <w:bCs/>
          <w:color w:val="000000"/>
        </w:rPr>
        <w:t>Kolorowe kurdybany </w:t>
      </w:r>
    </w:p>
    <w:p w14:paraId="6B73BB6A" w14:textId="77777777" w:rsidR="00C05392" w:rsidRDefault="00C05392" w:rsidP="00C0539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616BE851" w14:textId="121930D9" w:rsidR="00C05392" w:rsidRPr="00C05392" w:rsidRDefault="00C05392" w:rsidP="00C05392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C05392">
        <w:rPr>
          <w:rFonts w:ascii="Calibri" w:hAnsi="Calibri" w:cs="Calibri"/>
          <w:color w:val="000000"/>
        </w:rPr>
        <w:t>Kurdyban to garbowana skóra, na której wytłaczano, a następnie malowano wzory. Często złocony lub srebrzony, służył jako ozdoba – głównie ścian i mebli. Przedstawiały rośliny, zwierzęta oraz owoce. Ich polska nazwa wiąże się z miastem Kordoba, znajdującym się w Hiszpanii – to właśnie tam produkowano kurdybany.</w:t>
      </w:r>
    </w:p>
    <w:p w14:paraId="0CFA8019" w14:textId="77777777" w:rsidR="00C05392" w:rsidRDefault="00C05392" w:rsidP="00C0539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03BC6231" w14:textId="51E9AF64" w:rsidR="00C05392" w:rsidRPr="00C05392" w:rsidRDefault="00C05392" w:rsidP="00C05392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C05392">
        <w:rPr>
          <w:rFonts w:ascii="Calibri" w:hAnsi="Calibri" w:cs="Calibri"/>
          <w:color w:val="000000"/>
        </w:rPr>
        <w:t>Spójrz na obrazek przedstawiający kurdyban. Pokoloruj go zgodnie ze swoją wyobraźnią. Odwiedzając zamek, odszukaj wawelskie kurdybany i porównaj je ze swoim dziełem.</w:t>
      </w:r>
    </w:p>
    <w:p w14:paraId="0455712F" w14:textId="77777777" w:rsidR="00C05392" w:rsidRDefault="00C05392" w:rsidP="00C0539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6D0FA174" w14:textId="0433EA45" w:rsidR="00C05392" w:rsidRPr="00C05392" w:rsidRDefault="00C05392" w:rsidP="00C05392">
      <w:pPr>
        <w:pStyle w:val="NormalnyWeb"/>
        <w:spacing w:before="0" w:beforeAutospacing="0" w:after="160" w:afterAutospacing="0"/>
        <w:rPr>
          <w:sz w:val="28"/>
          <w:szCs w:val="28"/>
        </w:rPr>
      </w:pPr>
      <w:r>
        <w:rPr>
          <w:rFonts w:ascii="Calibri" w:hAnsi="Calibri" w:cs="Calibri"/>
          <w:color w:val="000000"/>
        </w:rPr>
        <w:t>[</w:t>
      </w:r>
      <w:r w:rsidRPr="00C05392">
        <w:rPr>
          <w:rFonts w:ascii="Calibri" w:hAnsi="Calibri" w:cs="Calibri"/>
          <w:color w:val="000000"/>
        </w:rPr>
        <w:t>Kolorowanka</w:t>
      </w:r>
      <w:r>
        <w:rPr>
          <w:rFonts w:ascii="Calibri" w:hAnsi="Calibri" w:cs="Calibri"/>
          <w:color w:val="000000"/>
        </w:rPr>
        <w:t>]</w:t>
      </w:r>
      <w:r w:rsidRPr="00C05392">
        <w:rPr>
          <w:rFonts w:ascii="Calibri" w:hAnsi="Calibri" w:cs="Calibri"/>
          <w:color w:val="000000"/>
        </w:rPr>
        <w:t> </w:t>
      </w:r>
    </w:p>
    <w:p w14:paraId="2835F237" w14:textId="77777777" w:rsidR="00C05392" w:rsidRDefault="00C05392" w:rsidP="00C05392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0BB1CD10" w14:textId="5CE3BF7C" w:rsidR="00C05392" w:rsidRPr="00C05392" w:rsidRDefault="00C05392" w:rsidP="00C05392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C05392">
        <w:rPr>
          <w:rFonts w:ascii="Calibri" w:hAnsi="Calibri" w:cs="Calibri"/>
          <w:color w:val="000000"/>
        </w:rPr>
        <w:t>Obrazek przykładowego kurdybanu – w formie ornamentów roślinnych. W kolorach niebieskim, zielonym i brązowym.</w:t>
      </w:r>
    </w:p>
    <w:p w14:paraId="407CE630" w14:textId="77777777" w:rsidR="00561A29" w:rsidRDefault="00561A29"/>
    <w:sectPr w:rsidR="00561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C4B"/>
    <w:multiLevelType w:val="multilevel"/>
    <w:tmpl w:val="947A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28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92"/>
    <w:rsid w:val="00561A29"/>
    <w:rsid w:val="00C0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D69F"/>
  <w15:chartTrackingRefBased/>
  <w15:docId w15:val="{05C54F82-44EB-4256-84C2-7D7C1A56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2022-11-07T08:47:00Z</dcterms:created>
  <dcterms:modified xsi:type="dcterms:W3CDTF">2022-11-07T08:49:00Z</dcterms:modified>
</cp:coreProperties>
</file>