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BFB9" w14:textId="77777777" w:rsidR="006671EF" w:rsidRDefault="006671EF" w:rsidP="006671EF">
      <w:pPr>
        <w:spacing w:line="360" w:lineRule="auto"/>
        <w:rPr>
          <w:rFonts w:cstheme="minorHAnsi"/>
          <w:b/>
          <w:sz w:val="28"/>
          <w:szCs w:val="28"/>
        </w:rPr>
      </w:pPr>
    </w:p>
    <w:p w14:paraId="3E0405C8" w14:textId="77777777" w:rsidR="006671EF" w:rsidRDefault="006671EF" w:rsidP="006671EF">
      <w:pPr>
        <w:spacing w:line="360" w:lineRule="auto"/>
        <w:rPr>
          <w:rFonts w:cstheme="minorHAnsi"/>
          <w:b/>
          <w:sz w:val="28"/>
          <w:szCs w:val="28"/>
        </w:rPr>
      </w:pPr>
    </w:p>
    <w:p w14:paraId="3B5EA0E0" w14:textId="77777777" w:rsidR="006671EF" w:rsidRPr="00453B11" w:rsidRDefault="006671EF" w:rsidP="006671EF">
      <w:pPr>
        <w:jc w:val="center"/>
        <w:rPr>
          <w:rFonts w:cstheme="minorHAnsi"/>
          <w:b/>
          <w:sz w:val="32"/>
          <w:szCs w:val="32"/>
        </w:rPr>
      </w:pPr>
      <w:r w:rsidRPr="00453B11">
        <w:rPr>
          <w:rFonts w:cstheme="minorHAnsi"/>
          <w:b/>
          <w:sz w:val="32"/>
          <w:szCs w:val="32"/>
        </w:rPr>
        <w:t>Nowe oblicze Zamku Pieskowa Skała</w:t>
      </w:r>
    </w:p>
    <w:p w14:paraId="384E7556" w14:textId="77777777" w:rsidR="006671EF" w:rsidRPr="00453B11" w:rsidRDefault="006671EF" w:rsidP="006671EF">
      <w:pPr>
        <w:jc w:val="center"/>
        <w:rPr>
          <w:rFonts w:cstheme="minorHAnsi"/>
          <w:b/>
          <w:sz w:val="32"/>
          <w:szCs w:val="32"/>
        </w:rPr>
      </w:pPr>
      <w:r w:rsidRPr="00453B11">
        <w:rPr>
          <w:rFonts w:cstheme="minorHAnsi"/>
          <w:b/>
          <w:sz w:val="32"/>
          <w:szCs w:val="32"/>
        </w:rPr>
        <w:t>Wielki projekt modernizacji:</w:t>
      </w:r>
    </w:p>
    <w:p w14:paraId="34F8346B" w14:textId="77777777" w:rsidR="006671EF" w:rsidRDefault="006671EF" w:rsidP="006671EF">
      <w:pPr>
        <w:jc w:val="center"/>
        <w:rPr>
          <w:rFonts w:cstheme="minorHAnsi"/>
          <w:b/>
          <w:i/>
          <w:sz w:val="32"/>
          <w:szCs w:val="32"/>
        </w:rPr>
      </w:pPr>
      <w:r w:rsidRPr="00453B11">
        <w:rPr>
          <w:rFonts w:cstheme="minorHAnsi"/>
          <w:b/>
          <w:i/>
          <w:sz w:val="32"/>
          <w:szCs w:val="32"/>
        </w:rPr>
        <w:t xml:space="preserve">Wielokulturowa Rzeczpospolita </w:t>
      </w:r>
      <w:r>
        <w:rPr>
          <w:rFonts w:cstheme="minorHAnsi"/>
          <w:b/>
          <w:i/>
          <w:sz w:val="32"/>
          <w:szCs w:val="32"/>
        </w:rPr>
        <w:t>–</w:t>
      </w:r>
      <w:r w:rsidRPr="00453B11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 xml:space="preserve">Zamek </w:t>
      </w:r>
      <w:r w:rsidRPr="00453B11">
        <w:rPr>
          <w:rFonts w:cstheme="minorHAnsi"/>
          <w:b/>
          <w:i/>
          <w:sz w:val="32"/>
          <w:szCs w:val="32"/>
        </w:rPr>
        <w:t>Pieskowa Skała</w:t>
      </w:r>
    </w:p>
    <w:p w14:paraId="30FFADFC" w14:textId="77777777" w:rsidR="006671EF" w:rsidRPr="00453B11" w:rsidRDefault="006671EF" w:rsidP="006671EF">
      <w:pPr>
        <w:jc w:val="center"/>
        <w:rPr>
          <w:rFonts w:cstheme="minorHAnsi"/>
          <w:b/>
          <w:sz w:val="32"/>
          <w:szCs w:val="32"/>
        </w:rPr>
      </w:pPr>
    </w:p>
    <w:p w14:paraId="5BC27077" w14:textId="77777777" w:rsidR="006671EF" w:rsidRPr="009739AE" w:rsidRDefault="006671EF" w:rsidP="006671EF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inline distT="0" distB="0" distL="0" distR="0" wp14:anchorId="2E2AB6B6" wp14:editId="37B033EB">
            <wp:extent cx="6120130" cy="320294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_w_tle_11.02.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6FDA" w14:textId="77777777" w:rsidR="006671EF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E0CEA3E" w14:textId="45D0A87F" w:rsidR="006671EF" w:rsidRPr="00FE1403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FE1403">
        <w:rPr>
          <w:rFonts w:ascii="Calibri Light" w:hAnsi="Calibri Light" w:cs="Calibri Light"/>
          <w:b/>
          <w:sz w:val="24"/>
          <w:szCs w:val="24"/>
        </w:rPr>
        <w:t xml:space="preserve">Ponad 18 milionów złotych. Tyle Zamek Królewski na Wawelu – w ramach Programu KULTURA Mechanizmu Europejskiego Obszaru Gospodarczego 2014-2021 – przeznaczy na modernizację swego oddziału Zamku Pieskowa Skała. Remont obejmie dziedziniec, a także część pomieszczeń na parterze skrzydła południowego, gdzie powstanie nowa wystawa </w:t>
      </w:r>
      <w:r w:rsidRPr="00FE1403">
        <w:rPr>
          <w:rFonts w:ascii="Calibri Light" w:hAnsi="Calibri Light" w:cs="Calibri Light"/>
          <w:b/>
          <w:i/>
          <w:sz w:val="24"/>
          <w:szCs w:val="24"/>
        </w:rPr>
        <w:t>Kultura Staropolska (otwarcie w lipcu 2023)</w:t>
      </w:r>
      <w:r w:rsidRPr="00FE1403">
        <w:rPr>
          <w:rFonts w:ascii="Calibri Light" w:hAnsi="Calibri Light" w:cs="Calibri Light"/>
          <w:b/>
          <w:sz w:val="24"/>
          <w:szCs w:val="24"/>
        </w:rPr>
        <w:t>. Środki finansowe przeznaczone zostaną również na konserwację kaplicy św. Michała Archanioła oraz bezcennych dzieł sztuki. Przeprowadzone zostaną również specjalistyczne badania jakości powietrza wewnątrz Zamku. W czasie trwania remontu Zamek Pieskowa Skała pozostanie otwarty dla zwiedzających.</w:t>
      </w:r>
      <w:r>
        <w:rPr>
          <w:rFonts w:ascii="Calibri Light" w:hAnsi="Calibri Light" w:cs="Calibri Light"/>
          <w:b/>
          <w:sz w:val="24"/>
          <w:szCs w:val="24"/>
        </w:rPr>
        <w:br/>
      </w:r>
    </w:p>
    <w:p w14:paraId="40832384" w14:textId="77777777" w:rsidR="006671EF" w:rsidRPr="00105A50" w:rsidRDefault="006671EF" w:rsidP="006671E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201F1E"/>
        </w:rPr>
      </w:pPr>
      <w:r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lastRenderedPageBreak/>
        <w:t xml:space="preserve">- Dzięki programowi </w:t>
      </w:r>
      <w:r w:rsidRPr="00105A50">
        <w:rPr>
          <w:rFonts w:asciiTheme="minorHAnsi" w:hAnsiTheme="minorHAnsi" w:cstheme="minorHAnsi"/>
          <w:i/>
        </w:rPr>
        <w:t>KULTURA Mechanizmu Europejskiego Obszaru Gospodarczego 2014-2021</w:t>
      </w:r>
      <w:r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Stworzymy nową wystawę stałą i otworzymy szerzej drzwi Pieskowej Skały. Będziemy w stanie pokazać jedne z najważniejszych dzieł kultury staropolskiej: galerię kodeńską Sapiehów oraz wspaniałe, XVII-wieczne cynowe sarkofagi Sieniawskich pochodzące z Brzeżan. Można je określić jako swego rodzaju „pomniki” kultury Rzeczypospolitej okresu nowożytnego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>.</w:t>
      </w:r>
      <w:r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Nasi widzowi będą też mogli zwiedzać odrestaurowaną kaplicę zamkową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– zapowiada </w:t>
      </w:r>
      <w:r w:rsidRPr="00105A50">
        <w:rPr>
          <w:rFonts w:asciiTheme="minorHAnsi" w:hAnsiTheme="minorHAnsi" w:cstheme="minorHAnsi"/>
          <w:b/>
          <w:i/>
          <w:color w:val="201F1E"/>
          <w:bdr w:val="none" w:sz="0" w:space="0" w:color="auto" w:frame="1"/>
        </w:rPr>
        <w:t>dr hab. Andrzej Betlej, prof. UJ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– dyrektor Zamku Królewskiego na Wawelu</w:t>
      </w:r>
    </w:p>
    <w:p w14:paraId="01F65460" w14:textId="77777777" w:rsidR="006671EF" w:rsidRDefault="006671EF" w:rsidP="006671E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20F9D0C" w14:textId="77777777" w:rsidR="006671EF" w:rsidRDefault="006671EF" w:rsidP="006671E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C08BBB8" w14:textId="77777777" w:rsidR="006671EF" w:rsidRPr="009739AE" w:rsidRDefault="006671EF" w:rsidP="006671E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8301" wp14:editId="76E2A5E3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2057400" cy="7620"/>
                <wp:effectExtent l="0" t="0" r="1905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F812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5.3pt" to="164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" strokecolor="#4579b8 [3044]"/>
            </w:pict>
          </mc:Fallback>
        </mc:AlternateContent>
      </w:r>
    </w:p>
    <w:p w14:paraId="5B6D4EF4" w14:textId="77777777" w:rsidR="006671EF" w:rsidRPr="009739AE" w:rsidRDefault="006671EF" w:rsidP="006671E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 STRONĘ DOSTĘPNOŚCI</w:t>
      </w:r>
    </w:p>
    <w:p w14:paraId="0B7ACDE5" w14:textId="77777777" w:rsidR="006671EF" w:rsidRDefault="006671EF" w:rsidP="006671E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Przypomnijmy, że w</w:t>
      </w:r>
      <w:r w:rsidRPr="009739AE">
        <w:rPr>
          <w:rFonts w:ascii="Calibri Light" w:hAnsi="Calibri Light" w:cs="Calibri Light"/>
          <w:sz w:val="24"/>
          <w:szCs w:val="24"/>
        </w:rPr>
        <w:t xml:space="preserve"> 2016 roku zakończy</w:t>
      </w:r>
      <w:r>
        <w:rPr>
          <w:rFonts w:ascii="Calibri Light" w:hAnsi="Calibri Light" w:cs="Calibri Light"/>
          <w:sz w:val="24"/>
          <w:szCs w:val="24"/>
        </w:rPr>
        <w:t>liśmy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 w:rsidRPr="009739AE">
        <w:rPr>
          <w:rFonts w:ascii="Calibri Light" w:hAnsi="Calibri Light" w:cs="Calibri Light"/>
          <w:sz w:val="24"/>
          <w:szCs w:val="24"/>
        </w:rPr>
        <w:t xml:space="preserve">emont </w:t>
      </w:r>
      <w:r>
        <w:rPr>
          <w:rFonts w:ascii="Calibri Light" w:hAnsi="Calibri Light" w:cs="Calibri Light"/>
          <w:sz w:val="24"/>
          <w:szCs w:val="24"/>
        </w:rPr>
        <w:t xml:space="preserve">Zamku Pieskowa Skała, </w:t>
      </w:r>
      <w:r w:rsidRPr="009739AE">
        <w:rPr>
          <w:rFonts w:ascii="Calibri Light" w:hAnsi="Calibri Light" w:cs="Calibri Light"/>
          <w:sz w:val="24"/>
          <w:szCs w:val="24"/>
        </w:rPr>
        <w:t>obejmujący m.in. odnowienie elewacji oraz całkowitą wymianę dachów</w:t>
      </w:r>
      <w:r>
        <w:rPr>
          <w:rFonts w:ascii="Calibri Light" w:hAnsi="Calibri Light" w:cs="Calibri Light"/>
          <w:sz w:val="24"/>
          <w:szCs w:val="24"/>
        </w:rPr>
        <w:t>,</w:t>
      </w:r>
      <w:r w:rsidRPr="009739AE">
        <w:rPr>
          <w:rFonts w:ascii="Calibri Light" w:hAnsi="Calibri Light" w:cs="Calibri Light"/>
          <w:sz w:val="24"/>
          <w:szCs w:val="24"/>
        </w:rPr>
        <w:t xml:space="preserve"> finansowany ze środków </w:t>
      </w:r>
      <w:proofErr w:type="spellStart"/>
      <w:r w:rsidRPr="009739AE">
        <w:rPr>
          <w:rFonts w:ascii="Calibri Light" w:hAnsi="Calibri Light" w:cs="Calibri Light"/>
          <w:sz w:val="24"/>
          <w:szCs w:val="24"/>
        </w:rPr>
        <w:t>MKiDN</w:t>
      </w:r>
      <w:proofErr w:type="spellEnd"/>
      <w:r w:rsidRPr="009739AE">
        <w:rPr>
          <w:rFonts w:ascii="Calibri Light" w:hAnsi="Calibri Light" w:cs="Calibri Light"/>
          <w:sz w:val="24"/>
          <w:szCs w:val="24"/>
        </w:rPr>
        <w:t xml:space="preserve"> oraz funduszy norweskich.</w:t>
      </w:r>
      <w:r>
        <w:rPr>
          <w:rFonts w:ascii="Calibri Light" w:hAnsi="Calibri Light" w:cs="Calibri Light"/>
          <w:sz w:val="24"/>
          <w:szCs w:val="24"/>
        </w:rPr>
        <w:t xml:space="preserve"> N</w:t>
      </w:r>
      <w:r w:rsidRPr="009739AE">
        <w:rPr>
          <w:rFonts w:ascii="Calibri Light" w:hAnsi="Calibri Light" w:cs="Calibri Light"/>
          <w:sz w:val="24"/>
          <w:szCs w:val="24"/>
        </w:rPr>
        <w:t xml:space="preserve">aturalne procesy starzenia </w:t>
      </w:r>
      <w:r>
        <w:rPr>
          <w:rFonts w:ascii="Calibri Light" w:hAnsi="Calibri Light" w:cs="Calibri Light"/>
          <w:sz w:val="24"/>
          <w:szCs w:val="24"/>
        </w:rPr>
        <w:t xml:space="preserve">się obiektu </w:t>
      </w:r>
      <w:r w:rsidRPr="009739AE">
        <w:rPr>
          <w:rFonts w:ascii="Calibri Light" w:hAnsi="Calibri Light" w:cs="Calibri Light"/>
          <w:sz w:val="24"/>
          <w:szCs w:val="24"/>
        </w:rPr>
        <w:t>i zużyci</w:t>
      </w:r>
      <w:r>
        <w:rPr>
          <w:rFonts w:ascii="Calibri Light" w:hAnsi="Calibri Light" w:cs="Calibri Light"/>
          <w:sz w:val="24"/>
          <w:szCs w:val="24"/>
        </w:rPr>
        <w:t>e</w:t>
      </w:r>
      <w:r w:rsidRPr="009739AE">
        <w:rPr>
          <w:rFonts w:ascii="Calibri Light" w:hAnsi="Calibri Light" w:cs="Calibri Light"/>
          <w:sz w:val="24"/>
          <w:szCs w:val="24"/>
        </w:rPr>
        <w:t xml:space="preserve"> techniczn</w:t>
      </w:r>
      <w:r>
        <w:rPr>
          <w:rFonts w:ascii="Calibri Light" w:hAnsi="Calibri Light" w:cs="Calibri Light"/>
          <w:sz w:val="24"/>
          <w:szCs w:val="24"/>
        </w:rPr>
        <w:t>e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przyczyniły się jednak do podejmowania kolejnych działań o charakterze </w:t>
      </w:r>
      <w:r w:rsidRPr="009739AE">
        <w:rPr>
          <w:rFonts w:ascii="Calibri Light" w:hAnsi="Calibri Light" w:cs="Calibri Light"/>
          <w:sz w:val="24"/>
          <w:szCs w:val="24"/>
        </w:rPr>
        <w:t>prac konserwatorsko adaptacyjn</w:t>
      </w:r>
      <w:r>
        <w:rPr>
          <w:rFonts w:ascii="Calibri Light" w:hAnsi="Calibri Light" w:cs="Calibri Light"/>
          <w:sz w:val="24"/>
          <w:szCs w:val="24"/>
        </w:rPr>
        <w:t>ych</w:t>
      </w:r>
      <w:r w:rsidRPr="009739AE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Ich z</w:t>
      </w:r>
      <w:r w:rsidRPr="009739AE">
        <w:rPr>
          <w:rFonts w:ascii="Calibri Light" w:hAnsi="Calibri Light" w:cs="Calibri Light"/>
          <w:sz w:val="24"/>
          <w:szCs w:val="24"/>
        </w:rPr>
        <w:t xml:space="preserve">akres w projekcie </w:t>
      </w:r>
      <w:r>
        <w:rPr>
          <w:rFonts w:ascii="Calibri Light" w:hAnsi="Calibri Light" w:cs="Calibri Light"/>
          <w:sz w:val="24"/>
          <w:szCs w:val="24"/>
        </w:rPr>
        <w:t xml:space="preserve">uznano za </w:t>
      </w:r>
      <w:r w:rsidRPr="009739AE">
        <w:rPr>
          <w:rFonts w:ascii="Calibri Light" w:hAnsi="Calibri Light" w:cs="Calibri Light"/>
          <w:sz w:val="24"/>
          <w:szCs w:val="24"/>
        </w:rPr>
        <w:t>priorytetowy z uwagi na pogarszający się stan zespołu zabytkowego oraz jakoś</w:t>
      </w:r>
      <w:r>
        <w:rPr>
          <w:rFonts w:ascii="Calibri Light" w:hAnsi="Calibri Light" w:cs="Calibri Light"/>
          <w:sz w:val="24"/>
          <w:szCs w:val="24"/>
        </w:rPr>
        <w:t>ć</w:t>
      </w:r>
      <w:r w:rsidRPr="009739AE">
        <w:rPr>
          <w:rFonts w:ascii="Calibri Light" w:hAnsi="Calibri Light" w:cs="Calibri Light"/>
          <w:sz w:val="24"/>
          <w:szCs w:val="24"/>
        </w:rPr>
        <w:t xml:space="preserve"> świadczenia usług, jak również współczesne trendy i wymogi prawa, związane z włączaniem do obiegu życia społecznego, w tym kulturowego, osób z niepełnosprawnościami.</w:t>
      </w:r>
    </w:p>
    <w:p w14:paraId="01398936" w14:textId="77777777" w:rsidR="006671EF" w:rsidRDefault="006671EF" w:rsidP="006671E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75186E1" w14:textId="77777777" w:rsidR="006671EF" w:rsidRDefault="006671EF" w:rsidP="006671E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Zamek Pieskowa Skała położony w odległości 30 km na północny zachód od Krakowa, w sercu Ojcowskiego Parku Narodowego, od wieków góruje nad malowniczą Doliną Prądnika. Wpisany w jurajski krajobraz ze słynną Maczugą Herkulesa jest dziś jedyną dobrze zachowaną warownią na Szlaku Orlich Gniazd i należy do najważniejszych nowożytnych rezydencji na terenie Małopolski i całego kraju. Dziś </w:t>
      </w:r>
      <w:r>
        <w:rPr>
          <w:rFonts w:ascii="Calibri Light" w:hAnsi="Calibri Light" w:cs="Calibri Light"/>
          <w:sz w:val="24"/>
          <w:szCs w:val="24"/>
        </w:rPr>
        <w:t xml:space="preserve">jako </w:t>
      </w:r>
      <w:r w:rsidRPr="009739AE">
        <w:rPr>
          <w:rFonts w:ascii="Calibri Light" w:hAnsi="Calibri Light" w:cs="Calibri Light"/>
          <w:sz w:val="24"/>
          <w:szCs w:val="24"/>
        </w:rPr>
        <w:t>Muzeum</w:t>
      </w:r>
      <w:r>
        <w:rPr>
          <w:rFonts w:ascii="Calibri Light" w:hAnsi="Calibri Light" w:cs="Calibri Light"/>
          <w:sz w:val="24"/>
          <w:szCs w:val="24"/>
        </w:rPr>
        <w:t xml:space="preserve"> stanowi </w:t>
      </w:r>
      <w:r w:rsidRPr="009739AE">
        <w:rPr>
          <w:rFonts w:ascii="Calibri Light" w:hAnsi="Calibri Light" w:cs="Calibri Light"/>
          <w:sz w:val="24"/>
          <w:szCs w:val="24"/>
        </w:rPr>
        <w:t xml:space="preserve">oddział Zamku Królewskiego na Wawelu. </w:t>
      </w:r>
    </w:p>
    <w:p w14:paraId="2DB02A4D" w14:textId="77777777" w:rsidR="006671EF" w:rsidRPr="009739AE" w:rsidRDefault="006671EF" w:rsidP="006671E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A5392AB" w14:textId="77777777" w:rsidR="006671EF" w:rsidRPr="009739AE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POTRZEBNE ZMIANY</w:t>
      </w:r>
    </w:p>
    <w:p w14:paraId="532E7F47" w14:textId="77777777" w:rsidR="006671EF" w:rsidRDefault="006671EF" w:rsidP="006671EF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Remont jest konieczny i potrzebny. Największe utrudnienia dla osób z niepełnosprawnościami stwarzają </w:t>
      </w:r>
      <w:r w:rsidRPr="00625736">
        <w:rPr>
          <w:rFonts w:ascii="Calibri Light" w:hAnsi="Calibri Light" w:cs="Calibri Light"/>
          <w:b/>
          <w:color w:val="000000"/>
          <w:sz w:val="24"/>
          <w:szCs w:val="24"/>
        </w:rPr>
        <w:t>dziedzińce.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</w:t>
      </w:r>
      <w:r w:rsidRPr="009739AE">
        <w:rPr>
          <w:rFonts w:ascii="Calibri Light" w:hAnsi="Calibri Light" w:cs="Calibri Light"/>
          <w:sz w:val="24"/>
          <w:szCs w:val="24"/>
        </w:rPr>
        <w:t xml:space="preserve">awierzchnie w obrębie obu dziedzińców i sieni wykonane są </w:t>
      </w:r>
      <w:r>
        <w:rPr>
          <w:rFonts w:ascii="Calibri Light" w:hAnsi="Calibri Light" w:cs="Calibri Light"/>
          <w:sz w:val="24"/>
          <w:szCs w:val="24"/>
        </w:rPr>
        <w:t xml:space="preserve">bowiem </w:t>
      </w:r>
      <w:r w:rsidRPr="009739AE">
        <w:rPr>
          <w:rFonts w:ascii="Calibri Light" w:hAnsi="Calibri Light" w:cs="Calibri Light"/>
          <w:sz w:val="24"/>
          <w:szCs w:val="24"/>
        </w:rPr>
        <w:t xml:space="preserve">z dzikiego wapienia o nierównej </w:t>
      </w:r>
      <w:r>
        <w:rPr>
          <w:rFonts w:ascii="Calibri Light" w:hAnsi="Calibri Light" w:cs="Calibri Light"/>
          <w:sz w:val="24"/>
          <w:szCs w:val="24"/>
        </w:rPr>
        <w:t>strukturze,</w:t>
      </w:r>
      <w:r w:rsidRPr="009739AE">
        <w:rPr>
          <w:rFonts w:ascii="Calibri Light" w:hAnsi="Calibri Light" w:cs="Calibri Light"/>
          <w:sz w:val="24"/>
          <w:szCs w:val="24"/>
        </w:rPr>
        <w:t xml:space="preserve"> stwarzającej utrudnienia w poruszaniu się. </w:t>
      </w:r>
    </w:p>
    <w:p w14:paraId="39D59E29" w14:textId="77777777" w:rsidR="006671EF" w:rsidRPr="009739AE" w:rsidRDefault="006671EF" w:rsidP="006671EF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3215CCA" w14:textId="77777777" w:rsidR="006671EF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Projekt obejmuje również konserwację </w:t>
      </w:r>
      <w:r w:rsidRPr="008E43EA">
        <w:rPr>
          <w:rFonts w:ascii="Calibri Light" w:hAnsi="Calibri Light" w:cs="Calibri Light"/>
          <w:b/>
          <w:sz w:val="24"/>
          <w:szCs w:val="24"/>
          <w:shd w:val="clear" w:color="auto" w:fill="FFFFFF" w:themeFill="background1"/>
        </w:rPr>
        <w:t>kaplicy św. Michała Archanioła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wraz z pierwotną XVII-wieczną polichromią, obecnie zakrytą późniejszymi nawarstwieniami. Konserwacji poddane zostaną również muzealia wpisane do inwentarza Zamku Królewskiego na Wawelu -  dwie barokowe szafy oraz datowany na początek XVII wieku ołtarz </w:t>
      </w:r>
      <w:r w:rsidRPr="009739AE">
        <w:rPr>
          <w:rFonts w:ascii="Calibri Light" w:hAnsi="Calibri Light" w:cs="Calibri Light"/>
          <w:sz w:val="24"/>
          <w:szCs w:val="24"/>
        </w:rPr>
        <w:t>znajdujący się w kaplicy</w:t>
      </w:r>
      <w:r>
        <w:rPr>
          <w:rFonts w:ascii="Calibri Light" w:hAnsi="Calibri Light" w:cs="Calibri Light"/>
          <w:sz w:val="24"/>
          <w:szCs w:val="24"/>
        </w:rPr>
        <w:t>.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G</w:t>
      </w:r>
      <w:r w:rsidRPr="009739AE">
        <w:rPr>
          <w:rFonts w:ascii="Calibri Light" w:hAnsi="Calibri Light" w:cs="Calibri Light"/>
          <w:sz w:val="24"/>
          <w:szCs w:val="24"/>
        </w:rPr>
        <w:t xml:space="preserve">łówne założenia prac konserwatorskich we wnętrzu kaplicy to: zapewnienie dobrego stanu technicznego wszystkich elementów wystroju oraz </w:t>
      </w:r>
      <w:r w:rsidRPr="00625736">
        <w:rPr>
          <w:rFonts w:ascii="Calibri Light" w:hAnsi="Calibri Light" w:cs="Calibri Light"/>
          <w:sz w:val="24"/>
          <w:szCs w:val="24"/>
        </w:rPr>
        <w:t>przywrócenie pierwotnego wyglądu XVII-wiecznej dekoracji.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41F19FAD" w14:textId="77777777" w:rsidR="006671EF" w:rsidRPr="00625736" w:rsidRDefault="006671EF" w:rsidP="006671EF">
      <w:pPr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>W ramach projektu zostanie</w:t>
      </w:r>
      <w:r>
        <w:rPr>
          <w:rFonts w:ascii="Calibri Light" w:hAnsi="Calibri Light" w:cs="Calibri Light"/>
          <w:sz w:val="24"/>
          <w:szCs w:val="24"/>
        </w:rPr>
        <w:t xml:space="preserve"> również</w:t>
      </w:r>
      <w:r w:rsidRPr="009739AE">
        <w:rPr>
          <w:rFonts w:ascii="Calibri Light" w:hAnsi="Calibri Light" w:cs="Calibri Light"/>
          <w:sz w:val="24"/>
          <w:szCs w:val="24"/>
        </w:rPr>
        <w:t xml:space="preserve"> dokonany </w:t>
      </w:r>
      <w:r>
        <w:rPr>
          <w:rFonts w:ascii="Calibri Light" w:hAnsi="Calibri Light" w:cs="Calibri Light"/>
          <w:sz w:val="24"/>
          <w:szCs w:val="24"/>
        </w:rPr>
        <w:t xml:space="preserve">specjalistyczny </w:t>
      </w:r>
      <w:r w:rsidRPr="00625736">
        <w:rPr>
          <w:rFonts w:ascii="Calibri Light" w:hAnsi="Calibri Light" w:cs="Calibri Light"/>
          <w:sz w:val="24"/>
          <w:szCs w:val="24"/>
        </w:rPr>
        <w:t>pomiar warunków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739AE">
        <w:rPr>
          <w:rFonts w:ascii="Calibri Light" w:hAnsi="Calibri Light" w:cs="Calibri Light"/>
          <w:sz w:val="24"/>
          <w:szCs w:val="24"/>
        </w:rPr>
        <w:t xml:space="preserve">klimatycznych panujących na ekspozycji </w:t>
      </w:r>
      <w:r>
        <w:rPr>
          <w:rFonts w:ascii="Calibri Light" w:hAnsi="Calibri Light" w:cs="Calibri Light"/>
          <w:sz w:val="24"/>
          <w:szCs w:val="24"/>
        </w:rPr>
        <w:t xml:space="preserve">w </w:t>
      </w:r>
      <w:r w:rsidRPr="009739AE">
        <w:rPr>
          <w:rFonts w:ascii="Calibri Light" w:hAnsi="Calibri Light" w:cs="Calibri Light"/>
          <w:sz w:val="24"/>
          <w:szCs w:val="24"/>
        </w:rPr>
        <w:t>Zamku, w celu</w:t>
      </w:r>
      <w:r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>
        <w:rPr>
          <w:rFonts w:ascii="Calibri Light" w:eastAsia="Arial" w:hAnsi="Calibri Light" w:cs="Calibri Light"/>
          <w:color w:val="000000"/>
          <w:sz w:val="24"/>
          <w:szCs w:val="24"/>
        </w:rPr>
        <w:t>stworzenia lepszej ochrony dla muzealiów i całego obiektu</w:t>
      </w:r>
      <w:r w:rsidRPr="009739AE">
        <w:rPr>
          <w:rFonts w:ascii="Calibri Light" w:eastAsia="Arial" w:hAnsi="Calibri Light" w:cs="Calibri Light"/>
          <w:color w:val="000000"/>
          <w:sz w:val="24"/>
          <w:szCs w:val="24"/>
        </w:rPr>
        <w:t xml:space="preserve">. </w:t>
      </w:r>
      <w:r w:rsidRPr="009739AE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D</w:t>
      </w:r>
      <w:r w:rsidRPr="009739AE">
        <w:rPr>
          <w:rFonts w:ascii="Calibri Light" w:hAnsi="Calibri Light" w:cs="Calibri Light"/>
          <w:sz w:val="24"/>
          <w:szCs w:val="24"/>
        </w:rPr>
        <w:t xml:space="preserve">ziałania na rzecz opracowania optymalnej strategii ochrony dziedzictwa kulturowego zostaną realizowane </w:t>
      </w:r>
      <w:r>
        <w:rPr>
          <w:rFonts w:ascii="Calibri Light" w:hAnsi="Calibri Light" w:cs="Calibri Light"/>
          <w:sz w:val="24"/>
          <w:szCs w:val="24"/>
        </w:rPr>
        <w:t xml:space="preserve">dzięki współpracy z norweskim Partnerem </w:t>
      </w:r>
      <w:proofErr w:type="spellStart"/>
      <w:r w:rsidRPr="00625736">
        <w:rPr>
          <w:rFonts w:ascii="Calibri Light" w:hAnsi="Calibri Light" w:cs="Calibri Light"/>
          <w:sz w:val="24"/>
          <w:szCs w:val="24"/>
        </w:rPr>
        <w:t>Norskinstitutt</w:t>
      </w:r>
      <w:proofErr w:type="spellEnd"/>
      <w:r w:rsidRPr="00625736">
        <w:rPr>
          <w:rFonts w:ascii="Calibri Light" w:hAnsi="Calibri Light" w:cs="Calibri Light"/>
          <w:sz w:val="24"/>
          <w:szCs w:val="24"/>
        </w:rPr>
        <w:t xml:space="preserve"> for </w:t>
      </w:r>
      <w:proofErr w:type="spellStart"/>
      <w:r>
        <w:rPr>
          <w:rFonts w:ascii="Calibri Light" w:hAnsi="Calibri Light" w:cs="Calibri Light"/>
          <w:sz w:val="24"/>
          <w:szCs w:val="24"/>
        </w:rPr>
        <w:t>L</w:t>
      </w:r>
      <w:r w:rsidRPr="00625736">
        <w:rPr>
          <w:rFonts w:ascii="Calibri Light" w:hAnsi="Calibri Light" w:cs="Calibri Light"/>
          <w:sz w:val="24"/>
          <w:szCs w:val="24"/>
        </w:rPr>
        <w:t>uftforskning</w:t>
      </w:r>
      <w:proofErr w:type="spellEnd"/>
      <w:r w:rsidRPr="00625736">
        <w:rPr>
          <w:rFonts w:ascii="Calibri Light" w:hAnsi="Calibri Light" w:cs="Calibri Light"/>
          <w:sz w:val="24"/>
          <w:szCs w:val="24"/>
        </w:rPr>
        <w:t xml:space="preserve"> (NILU)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6D879812" w14:textId="77777777" w:rsidR="006671EF" w:rsidRPr="009739AE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WIRTUALNE MUZEUM</w:t>
      </w:r>
    </w:p>
    <w:p w14:paraId="05E1DDC8" w14:textId="77777777" w:rsidR="006671EF" w:rsidRPr="009739AE" w:rsidRDefault="006671EF" w:rsidP="006671E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 myślą o oczekiwaniach i potrzebach szerokiej publiczności oddział Zamku Królewskiego na Wawelu zyska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też nową wystawę. </w:t>
      </w:r>
      <w:r w:rsidRPr="008E43EA">
        <w:rPr>
          <w:rFonts w:ascii="Calibri Light" w:hAnsi="Calibri Light" w:cs="Calibri Light"/>
          <w:i/>
          <w:sz w:val="24"/>
          <w:szCs w:val="24"/>
          <w:shd w:val="clear" w:color="auto" w:fill="FFFFFF" w:themeFill="background1"/>
        </w:rPr>
        <w:t>Kultura staropolska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powstanie w czterech salach na parterze Zamku Pieskowa Skała, a jej otwarcie planowane jest na lipiec 2023. Zwiedzający</w:t>
      </w:r>
      <w:r>
        <w:rPr>
          <w:rFonts w:ascii="Calibri Light" w:hAnsi="Calibri Light" w:cs="Calibri Light"/>
          <w:sz w:val="24"/>
          <w:szCs w:val="24"/>
        </w:rPr>
        <w:t xml:space="preserve"> będą mieli możliwość dogłębnego poznania </w:t>
      </w:r>
      <w:r w:rsidRPr="009739AE">
        <w:rPr>
          <w:rFonts w:ascii="Calibri Light" w:hAnsi="Calibri Light" w:cs="Calibri Light"/>
          <w:sz w:val="24"/>
          <w:szCs w:val="24"/>
        </w:rPr>
        <w:t xml:space="preserve">kultury staropolskiej poprzez wybrane eksponaty ze zbiorów Wawelu z </w:t>
      </w:r>
      <w:r>
        <w:rPr>
          <w:rFonts w:ascii="Calibri Light" w:hAnsi="Calibri Light" w:cs="Calibri Light"/>
          <w:sz w:val="24"/>
          <w:szCs w:val="24"/>
        </w:rPr>
        <w:t>dziedziny</w:t>
      </w:r>
      <w:r w:rsidRPr="009739AE">
        <w:rPr>
          <w:rFonts w:ascii="Calibri Light" w:hAnsi="Calibri Light" w:cs="Calibri Light"/>
          <w:sz w:val="24"/>
          <w:szCs w:val="24"/>
        </w:rPr>
        <w:t xml:space="preserve"> malarstwa, złotnictwa, rzemiosła artystycznego i militariów. </w:t>
      </w:r>
      <w:r w:rsidRPr="00891B94">
        <w:rPr>
          <w:rFonts w:ascii="Calibri Light" w:hAnsi="Calibri Light" w:cs="Calibri Light"/>
          <w:sz w:val="24"/>
          <w:szCs w:val="24"/>
        </w:rPr>
        <w:t>Nową ekspozycję zwiedzimy również wirtualnie.</w:t>
      </w:r>
      <w:r>
        <w:rPr>
          <w:rFonts w:ascii="Calibri Light" w:hAnsi="Calibri Light" w:cs="Calibri Light"/>
          <w:sz w:val="24"/>
          <w:szCs w:val="24"/>
        </w:rPr>
        <w:t xml:space="preserve"> Wszystko za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sprawą naj</w:t>
      </w:r>
      <w:r w:rsidRPr="009739AE">
        <w:rPr>
          <w:rFonts w:ascii="Calibri Light" w:hAnsi="Calibri Light" w:cs="Calibri Light"/>
          <w:sz w:val="24"/>
          <w:szCs w:val="24"/>
        </w:rPr>
        <w:t>nowocze</w:t>
      </w:r>
      <w:r>
        <w:rPr>
          <w:rFonts w:ascii="Calibri Light" w:hAnsi="Calibri Light" w:cs="Calibri Light"/>
          <w:sz w:val="24"/>
          <w:szCs w:val="24"/>
        </w:rPr>
        <w:t>śniejszych</w:t>
      </w:r>
      <w:r w:rsidRPr="009739AE">
        <w:rPr>
          <w:rFonts w:ascii="Calibri Light" w:hAnsi="Calibri Light" w:cs="Calibri Light"/>
          <w:sz w:val="24"/>
          <w:szCs w:val="24"/>
        </w:rPr>
        <w:t xml:space="preserve"> technologi</w:t>
      </w:r>
      <w:r>
        <w:rPr>
          <w:rFonts w:ascii="Calibri Light" w:hAnsi="Calibri Light" w:cs="Calibri Light"/>
          <w:sz w:val="24"/>
          <w:szCs w:val="24"/>
        </w:rPr>
        <w:t>i</w:t>
      </w:r>
      <w:r w:rsidRPr="009739AE">
        <w:rPr>
          <w:rFonts w:ascii="Calibri Light" w:hAnsi="Calibri Light" w:cs="Calibri Light"/>
          <w:sz w:val="24"/>
          <w:szCs w:val="24"/>
        </w:rPr>
        <w:t xml:space="preserve"> prezent</w:t>
      </w:r>
      <w:r>
        <w:rPr>
          <w:rFonts w:ascii="Calibri Light" w:hAnsi="Calibri Light" w:cs="Calibri Light"/>
          <w:sz w:val="24"/>
          <w:szCs w:val="24"/>
        </w:rPr>
        <w:t xml:space="preserve">ujących </w:t>
      </w:r>
      <w:r w:rsidRPr="009739AE">
        <w:rPr>
          <w:rFonts w:ascii="Calibri Light" w:hAnsi="Calibri Light" w:cs="Calibri Light"/>
          <w:sz w:val="24"/>
          <w:szCs w:val="24"/>
        </w:rPr>
        <w:t>zbior</w:t>
      </w:r>
      <w:r>
        <w:rPr>
          <w:rFonts w:ascii="Calibri Light" w:hAnsi="Calibri Light" w:cs="Calibri Light"/>
          <w:sz w:val="24"/>
          <w:szCs w:val="24"/>
        </w:rPr>
        <w:t>y w atrakcyjny i nowoczesny sposób</w:t>
      </w:r>
      <w:r w:rsidRPr="009739AE">
        <w:rPr>
          <w:rFonts w:ascii="Calibri Light" w:hAnsi="Calibri Light" w:cs="Calibri Light"/>
          <w:sz w:val="24"/>
          <w:szCs w:val="24"/>
        </w:rPr>
        <w:t xml:space="preserve">. </w:t>
      </w:r>
    </w:p>
    <w:p w14:paraId="45060338" w14:textId="77777777" w:rsidR="006671EF" w:rsidRPr="009739AE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PROJEKT SZANSA</w:t>
      </w:r>
    </w:p>
    <w:p w14:paraId="12B652B7" w14:textId="77777777" w:rsidR="006671EF" w:rsidRDefault="006671EF" w:rsidP="006671E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Dzięki projektowi 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Wielokulturowa Rzeczpospolita </w:t>
      </w:r>
      <w:r>
        <w:rPr>
          <w:rFonts w:ascii="Calibri Light" w:hAnsi="Calibri Light" w:cs="Calibri Light"/>
          <w:b/>
          <w:sz w:val="24"/>
          <w:szCs w:val="24"/>
        </w:rPr>
        <w:t xml:space="preserve">Zamek </w:t>
      </w:r>
      <w:r w:rsidRPr="009739AE">
        <w:rPr>
          <w:rFonts w:ascii="Calibri Light" w:hAnsi="Calibri Light" w:cs="Calibri Light"/>
          <w:b/>
          <w:sz w:val="24"/>
          <w:szCs w:val="24"/>
        </w:rPr>
        <w:t>Pieskowa Skała w ramach Programu KULTURA Mechanizmu Europejskiego Obszaru Gospodarczego 2014-2021</w:t>
      </w:r>
      <w:r w:rsidRPr="009739A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 xml:space="preserve">odział Zamku Królewskiego na Wawelu zyska nowy </w:t>
      </w:r>
      <w:r w:rsidRPr="009739AE">
        <w:rPr>
          <w:rFonts w:ascii="Calibri Light" w:hAnsi="Calibri Light" w:cs="Calibri Light"/>
          <w:sz w:val="24"/>
          <w:szCs w:val="24"/>
        </w:rPr>
        <w:t xml:space="preserve">sprzęt i wyposażenie, w tym </w:t>
      </w:r>
      <w:r>
        <w:rPr>
          <w:rFonts w:ascii="Calibri Light" w:hAnsi="Calibri Light" w:cs="Calibri Light"/>
          <w:sz w:val="24"/>
          <w:szCs w:val="24"/>
        </w:rPr>
        <w:t>najnowocześniejsze narzędzia</w:t>
      </w:r>
      <w:r w:rsidRPr="009739AE">
        <w:rPr>
          <w:rFonts w:ascii="Calibri Light" w:hAnsi="Calibri Light" w:cs="Calibri Light"/>
          <w:sz w:val="24"/>
          <w:szCs w:val="24"/>
        </w:rPr>
        <w:t xml:space="preserve"> multimedialn</w:t>
      </w:r>
      <w:r>
        <w:rPr>
          <w:rFonts w:ascii="Calibri Light" w:hAnsi="Calibri Light" w:cs="Calibri Light"/>
          <w:sz w:val="24"/>
          <w:szCs w:val="24"/>
        </w:rPr>
        <w:t>e służące do</w:t>
      </w:r>
      <w:r w:rsidRPr="009739AE">
        <w:rPr>
          <w:rFonts w:ascii="Calibri Light" w:hAnsi="Calibri Light" w:cs="Calibri Light"/>
          <w:sz w:val="24"/>
          <w:szCs w:val="24"/>
        </w:rPr>
        <w:t xml:space="preserve"> bada</w:t>
      </w:r>
      <w:r>
        <w:rPr>
          <w:rFonts w:ascii="Calibri Light" w:hAnsi="Calibri Light" w:cs="Calibri Light"/>
          <w:sz w:val="24"/>
          <w:szCs w:val="24"/>
        </w:rPr>
        <w:t>nia</w:t>
      </w:r>
      <w:r w:rsidRPr="009739AE">
        <w:rPr>
          <w:rFonts w:ascii="Calibri Light" w:hAnsi="Calibri Light" w:cs="Calibri Light"/>
          <w:sz w:val="24"/>
          <w:szCs w:val="24"/>
        </w:rPr>
        <w:t xml:space="preserve"> warunków przechowywania zbiorów</w:t>
      </w:r>
      <w:r>
        <w:rPr>
          <w:rFonts w:ascii="Calibri Light" w:hAnsi="Calibri Light" w:cs="Calibri Light"/>
          <w:sz w:val="24"/>
          <w:szCs w:val="24"/>
        </w:rPr>
        <w:t xml:space="preserve"> i tworzenia </w:t>
      </w:r>
      <w:r w:rsidRPr="009739AE">
        <w:rPr>
          <w:rFonts w:ascii="Calibri Light" w:hAnsi="Calibri Light" w:cs="Calibri Light"/>
          <w:sz w:val="24"/>
          <w:szCs w:val="24"/>
        </w:rPr>
        <w:t xml:space="preserve">aranżacji wystawy. </w:t>
      </w:r>
    </w:p>
    <w:p w14:paraId="778FE203" w14:textId="77777777" w:rsidR="006671EF" w:rsidRDefault="006671EF" w:rsidP="006671E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Projekt, którego celem jest przede wszystkim zachowanie i ochrona dziedzictwa kulturowego, to także szeroka oferta edukacyjna dla zwiedzających, którą przedstawimy w stosownym czasie, </w:t>
      </w:r>
      <w:r w:rsidRPr="009739AE">
        <w:rPr>
          <w:rFonts w:ascii="Calibri Light" w:hAnsi="Calibri Light" w:cs="Calibri Light"/>
          <w:sz w:val="24"/>
          <w:szCs w:val="24"/>
        </w:rPr>
        <w:t xml:space="preserve"> poszerzanie wiedzy w ramach szkoleń zawodowych oraz </w:t>
      </w:r>
      <w:r>
        <w:rPr>
          <w:rFonts w:ascii="Calibri Light" w:hAnsi="Calibri Light" w:cs="Calibri Light"/>
          <w:sz w:val="24"/>
          <w:szCs w:val="24"/>
        </w:rPr>
        <w:t xml:space="preserve">szansa na stwarzanie </w:t>
      </w:r>
      <w:r w:rsidRPr="009739AE">
        <w:rPr>
          <w:rFonts w:ascii="Calibri Light" w:hAnsi="Calibri Light" w:cs="Calibri Light"/>
          <w:sz w:val="24"/>
          <w:szCs w:val="24"/>
        </w:rPr>
        <w:t>now</w:t>
      </w:r>
      <w:r>
        <w:rPr>
          <w:rFonts w:ascii="Calibri Light" w:hAnsi="Calibri Light" w:cs="Calibri Light"/>
          <w:sz w:val="24"/>
          <w:szCs w:val="24"/>
        </w:rPr>
        <w:t xml:space="preserve">ych </w:t>
      </w:r>
      <w:r w:rsidRPr="009739AE">
        <w:rPr>
          <w:rFonts w:ascii="Calibri Light" w:hAnsi="Calibri Light" w:cs="Calibri Light"/>
          <w:sz w:val="24"/>
          <w:szCs w:val="24"/>
        </w:rPr>
        <w:t>miejsc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9739AE">
        <w:rPr>
          <w:rFonts w:ascii="Calibri Light" w:hAnsi="Calibri Light" w:cs="Calibri Light"/>
          <w:sz w:val="24"/>
          <w:szCs w:val="24"/>
        </w:rPr>
        <w:t>pracy.</w:t>
      </w:r>
    </w:p>
    <w:p w14:paraId="233046D4" w14:textId="77777777" w:rsidR="006671EF" w:rsidRPr="009739AE" w:rsidRDefault="006671EF" w:rsidP="006671E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541E0C">
        <w:rPr>
          <w:rFonts w:ascii="Calibri Light" w:hAnsi="Calibri Light" w:cs="Calibri Light"/>
          <w:b/>
          <w:sz w:val="24"/>
          <w:szCs w:val="24"/>
        </w:rPr>
        <w:t xml:space="preserve">Międzynarodowy projekt </w:t>
      </w:r>
      <w:r>
        <w:rPr>
          <w:rFonts w:ascii="Calibri Light" w:hAnsi="Calibri Light" w:cs="Calibri Light"/>
          <w:b/>
          <w:sz w:val="24"/>
          <w:szCs w:val="24"/>
        </w:rPr>
        <w:t xml:space="preserve">jest </w:t>
      </w:r>
      <w:r w:rsidRPr="00541E0C">
        <w:rPr>
          <w:rFonts w:ascii="Calibri Light" w:hAnsi="Calibri Light" w:cs="Calibri Light"/>
          <w:b/>
          <w:sz w:val="24"/>
          <w:szCs w:val="24"/>
        </w:rPr>
        <w:t>możliwy dzięki wsparciu udzielonemu przez Islandię, Liechtenstein i Norwegię, a także dzięki środkom z budżetu państw</w:t>
      </w:r>
      <w:r>
        <w:rPr>
          <w:rFonts w:ascii="Calibri Light" w:hAnsi="Calibri Light" w:cs="Calibri Light"/>
          <w:b/>
          <w:sz w:val="24"/>
          <w:szCs w:val="24"/>
        </w:rPr>
        <w:t>a. Planowane zakończenie projektu przypada na grudzień 2023, jednak nie oznacza to zamknięcia Zamku dla zwiedzających, dzięki zastosowanym rozwiązaniom m.in. kładkom, zwiedzający będą mogli obserwować modernizację dziedzińca, a także trwające podczas remontu prace archeologiczne.</w:t>
      </w:r>
    </w:p>
    <w:p w14:paraId="167AB59B" w14:textId="77777777" w:rsidR="006671EF" w:rsidRPr="009739AE" w:rsidRDefault="006671EF" w:rsidP="006671EF">
      <w:pPr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2DE49" wp14:editId="39169B38">
                <wp:simplePos x="0" y="0"/>
                <wp:positionH relativeFrom="column">
                  <wp:posOffset>-26670</wp:posOffset>
                </wp:positionH>
                <wp:positionV relativeFrom="paragraph">
                  <wp:posOffset>85725</wp:posOffset>
                </wp:positionV>
                <wp:extent cx="2004060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43AA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75pt" to="155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" strokecolor="#4579b8 [3044]"/>
            </w:pict>
          </mc:Fallback>
        </mc:AlternateContent>
      </w:r>
    </w:p>
    <w:p w14:paraId="563F44F3" w14:textId="77777777" w:rsidR="006671EF" w:rsidRPr="00453B11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Kontakt dla mediów:</w:t>
      </w:r>
    </w:p>
    <w:p w14:paraId="54450E5F" w14:textId="77777777" w:rsidR="006671EF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78452228" w14:textId="77777777" w:rsidR="006671EF" w:rsidRPr="009739AE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Urszula </w:t>
      </w:r>
      <w:r>
        <w:rPr>
          <w:rFonts w:ascii="Calibri Light" w:hAnsi="Calibri Light" w:cs="Calibri Light"/>
          <w:sz w:val="24"/>
          <w:szCs w:val="24"/>
        </w:rPr>
        <w:t>W</w:t>
      </w:r>
      <w:r w:rsidRPr="009739AE">
        <w:rPr>
          <w:rFonts w:ascii="Calibri Light" w:hAnsi="Calibri Light" w:cs="Calibri Light"/>
          <w:sz w:val="24"/>
          <w:szCs w:val="24"/>
        </w:rPr>
        <w:t>olak –Dudek</w:t>
      </w:r>
    </w:p>
    <w:p w14:paraId="0F3C5BF5" w14:textId="77777777" w:rsidR="006671EF" w:rsidRPr="009739AE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>Rzecznik prasowy Z</w:t>
      </w:r>
      <w:r>
        <w:rPr>
          <w:rFonts w:ascii="Calibri Light" w:hAnsi="Calibri Light" w:cs="Calibri Light"/>
          <w:sz w:val="24"/>
          <w:szCs w:val="24"/>
        </w:rPr>
        <w:t xml:space="preserve">amku </w:t>
      </w:r>
      <w:r w:rsidRPr="009739AE">
        <w:rPr>
          <w:rFonts w:ascii="Calibri Light" w:hAnsi="Calibri Light" w:cs="Calibri Light"/>
          <w:sz w:val="24"/>
          <w:szCs w:val="24"/>
        </w:rPr>
        <w:t>K</w:t>
      </w:r>
      <w:r>
        <w:rPr>
          <w:rFonts w:ascii="Calibri Light" w:hAnsi="Calibri Light" w:cs="Calibri Light"/>
          <w:sz w:val="24"/>
          <w:szCs w:val="24"/>
        </w:rPr>
        <w:t xml:space="preserve">rólewskiego </w:t>
      </w:r>
      <w:r w:rsidRPr="009739AE"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 xml:space="preserve">a </w:t>
      </w:r>
      <w:r w:rsidRPr="009739AE">
        <w:rPr>
          <w:rFonts w:ascii="Calibri Light" w:hAnsi="Calibri Light" w:cs="Calibri Light"/>
          <w:sz w:val="24"/>
          <w:szCs w:val="24"/>
        </w:rPr>
        <w:t>W</w:t>
      </w:r>
      <w:r>
        <w:rPr>
          <w:rFonts w:ascii="Calibri Light" w:hAnsi="Calibri Light" w:cs="Calibri Light"/>
          <w:sz w:val="24"/>
          <w:szCs w:val="24"/>
        </w:rPr>
        <w:t>awelu</w:t>
      </w:r>
    </w:p>
    <w:p w14:paraId="3FD68D86" w14:textId="2279C461" w:rsidR="006671EF" w:rsidRPr="007F7362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7F7362">
        <w:rPr>
          <w:rFonts w:ascii="Calibri Light" w:hAnsi="Calibri Light" w:cs="Calibri Light"/>
          <w:sz w:val="24"/>
          <w:szCs w:val="24"/>
          <w:lang w:val="en-GB"/>
        </w:rPr>
        <w:t>Tel. 513 867</w:t>
      </w:r>
      <w:r>
        <w:rPr>
          <w:rFonts w:ascii="Calibri Light" w:hAnsi="Calibri Light" w:cs="Calibri Light"/>
          <w:sz w:val="24"/>
          <w:szCs w:val="24"/>
          <w:lang w:val="en-GB"/>
        </w:rPr>
        <w:t> </w:t>
      </w:r>
      <w:r w:rsidRPr="007F7362">
        <w:rPr>
          <w:rFonts w:ascii="Calibri Light" w:hAnsi="Calibri Light" w:cs="Calibri Light"/>
          <w:sz w:val="24"/>
          <w:szCs w:val="24"/>
          <w:lang w:val="en-GB"/>
        </w:rPr>
        <w:t>147</w:t>
      </w:r>
      <w:r>
        <w:rPr>
          <w:rFonts w:ascii="Calibri Light" w:hAnsi="Calibri Light" w:cs="Calibri Light"/>
          <w:sz w:val="24"/>
          <w:szCs w:val="24"/>
          <w:lang w:val="en-GB"/>
        </w:rPr>
        <w:tab/>
      </w:r>
      <w:r w:rsidRPr="007F7362">
        <w:rPr>
          <w:rFonts w:ascii="Calibri Light" w:hAnsi="Calibri Light" w:cs="Calibri Light"/>
          <w:sz w:val="24"/>
          <w:szCs w:val="24"/>
          <w:lang w:val="en-GB"/>
        </w:rPr>
        <w:t>Email: uwolak@wawelzamek.pl</w:t>
      </w:r>
    </w:p>
    <w:p w14:paraId="250023C6" w14:textId="77777777" w:rsidR="006671EF" w:rsidRPr="007F7362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val="en-GB"/>
        </w:rPr>
      </w:pPr>
    </w:p>
    <w:p w14:paraId="11693175" w14:textId="77777777" w:rsidR="006671EF" w:rsidRPr="007F7362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7F7362">
        <w:rPr>
          <w:rFonts w:ascii="Calibri Light" w:hAnsi="Calibri Light" w:cs="Calibri Light"/>
          <w:sz w:val="24"/>
          <w:szCs w:val="24"/>
          <w:lang w:val="en-GB"/>
        </w:rPr>
        <w:t>Joanna Obajtek</w:t>
      </w:r>
    </w:p>
    <w:p w14:paraId="0B9B16C5" w14:textId="77777777" w:rsidR="006671EF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Specjalista</w:t>
      </w:r>
    </w:p>
    <w:p w14:paraId="57C53F0F" w14:textId="77777777" w:rsidR="006671EF" w:rsidRDefault="006671EF" w:rsidP="006671E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Dział Marketingu</w:t>
      </w:r>
    </w:p>
    <w:p w14:paraId="590B8225" w14:textId="3AE4DCEA" w:rsidR="005C1C11" w:rsidRDefault="006671EF" w:rsidP="006671EF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Tel. 511 947</w:t>
      </w:r>
      <w:r>
        <w:rPr>
          <w:rFonts w:ascii="Calibri Light" w:hAnsi="Calibri Light" w:cs="Calibri Light"/>
          <w:color w:val="000000"/>
          <w:shd w:val="clear" w:color="auto" w:fill="FFFFFF"/>
        </w:rPr>
        <w:t> </w:t>
      </w:r>
      <w:r>
        <w:rPr>
          <w:rFonts w:ascii="Calibri Light" w:hAnsi="Calibri Light" w:cs="Calibri Light"/>
          <w:color w:val="000000"/>
          <w:shd w:val="clear" w:color="auto" w:fill="FFFFFF"/>
        </w:rPr>
        <w:t>393</w:t>
      </w:r>
      <w:r>
        <w:rPr>
          <w:rFonts w:ascii="Calibri Light" w:hAnsi="Calibri Light" w:cs="Calibri Light"/>
          <w:color w:val="000000"/>
          <w:shd w:val="clear" w:color="auto" w:fill="FFFFFF"/>
        </w:rPr>
        <w:tab/>
      </w:r>
      <w:r>
        <w:rPr>
          <w:rFonts w:ascii="Calibri Light" w:hAnsi="Calibri Light" w:cs="Calibri Light"/>
          <w:sz w:val="24"/>
          <w:szCs w:val="24"/>
        </w:rPr>
        <w:t>Email: jobajtek@wawelzamek.pl</w:t>
      </w:r>
    </w:p>
    <w:sectPr w:rsidR="005C1C11" w:rsidSect="008B6F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80" w:right="1134" w:bottom="1560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92AF" w14:textId="77777777" w:rsidR="008F2B7B" w:rsidRDefault="008F2B7B" w:rsidP="00EF49CC">
      <w:pPr>
        <w:spacing w:after="0" w:line="240" w:lineRule="auto"/>
      </w:pPr>
      <w:r>
        <w:separator/>
      </w:r>
    </w:p>
  </w:endnote>
  <w:endnote w:type="continuationSeparator" w:id="0">
    <w:p w14:paraId="24C01803" w14:textId="77777777" w:rsidR="008F2B7B" w:rsidRDefault="008F2B7B" w:rsidP="00E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BC1" w14:textId="4CE20280" w:rsidR="00E674AE" w:rsidRPr="00984FFC" w:rsidRDefault="00C51073" w:rsidP="008B6FA5">
    <w:pPr>
      <w:pStyle w:val="Stopka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FCD9E" wp14:editId="1F58A58F">
          <wp:simplePos x="0" y="0"/>
          <wp:positionH relativeFrom="column">
            <wp:posOffset>3175</wp:posOffset>
          </wp:positionH>
          <wp:positionV relativeFrom="paragraph">
            <wp:posOffset>-330020</wp:posOffset>
          </wp:positionV>
          <wp:extent cx="6114415" cy="894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2595" w14:textId="75ED6995" w:rsidR="005C1C11" w:rsidRDefault="004A17C8" w:rsidP="00FB6CE5">
    <w:pPr>
      <w:pStyle w:val="Stopka"/>
    </w:pPr>
    <w:r>
      <w:rPr>
        <w:noProof/>
      </w:rPr>
      <w:drawing>
        <wp:inline distT="0" distB="0" distL="0" distR="0" wp14:anchorId="5F5E5EB2" wp14:editId="3C391BD4">
          <wp:extent cx="6114415" cy="643890"/>
          <wp:effectExtent l="0" t="0" r="635" b="3810"/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CE15" w14:textId="77777777" w:rsidR="008F2B7B" w:rsidRDefault="008F2B7B" w:rsidP="00EF49CC">
      <w:pPr>
        <w:spacing w:after="0" w:line="240" w:lineRule="auto"/>
      </w:pPr>
      <w:r>
        <w:separator/>
      </w:r>
    </w:p>
  </w:footnote>
  <w:footnote w:type="continuationSeparator" w:id="0">
    <w:p w14:paraId="6088D0FB" w14:textId="77777777" w:rsidR="008F2B7B" w:rsidRDefault="008F2B7B" w:rsidP="00EF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519C" w14:textId="7D071318" w:rsidR="008B6FA5" w:rsidRDefault="000F5D2D">
    <w:pPr>
      <w:pStyle w:val="Nagwek"/>
    </w:pPr>
    <w:r>
      <w:rPr>
        <w:noProof/>
      </w:rPr>
      <w:drawing>
        <wp:inline distT="0" distB="0" distL="0" distR="0" wp14:anchorId="6928285E" wp14:editId="141A9E8D">
          <wp:extent cx="951526" cy="66675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76" cy="68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F48" w14:textId="4FA7B8FC" w:rsidR="005C1C11" w:rsidRDefault="008B6FA5" w:rsidP="005F70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9681A9" wp14:editId="603E4346">
          <wp:extent cx="6114415" cy="628015"/>
          <wp:effectExtent l="0" t="0" r="635" b="635"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CC"/>
    <w:rsid w:val="0002325D"/>
    <w:rsid w:val="00054FAC"/>
    <w:rsid w:val="00055C80"/>
    <w:rsid w:val="00097801"/>
    <w:rsid w:val="000F5D2D"/>
    <w:rsid w:val="00112449"/>
    <w:rsid w:val="0015614D"/>
    <w:rsid w:val="00191C96"/>
    <w:rsid w:val="00215D45"/>
    <w:rsid w:val="0026779E"/>
    <w:rsid w:val="002F7CF2"/>
    <w:rsid w:val="003741A5"/>
    <w:rsid w:val="00384F0D"/>
    <w:rsid w:val="003B37A6"/>
    <w:rsid w:val="003E54DC"/>
    <w:rsid w:val="00434CF3"/>
    <w:rsid w:val="00473692"/>
    <w:rsid w:val="00497403"/>
    <w:rsid w:val="004A17C8"/>
    <w:rsid w:val="004A3361"/>
    <w:rsid w:val="00503BDC"/>
    <w:rsid w:val="00525780"/>
    <w:rsid w:val="00540684"/>
    <w:rsid w:val="005409DC"/>
    <w:rsid w:val="005868C5"/>
    <w:rsid w:val="005A08F9"/>
    <w:rsid w:val="005A259A"/>
    <w:rsid w:val="005C1C11"/>
    <w:rsid w:val="005D6B7E"/>
    <w:rsid w:val="005E303B"/>
    <w:rsid w:val="005F5493"/>
    <w:rsid w:val="005F704C"/>
    <w:rsid w:val="006671EF"/>
    <w:rsid w:val="00671AE0"/>
    <w:rsid w:val="00692286"/>
    <w:rsid w:val="006A25AC"/>
    <w:rsid w:val="006E63F2"/>
    <w:rsid w:val="00735952"/>
    <w:rsid w:val="00770B07"/>
    <w:rsid w:val="007A5D87"/>
    <w:rsid w:val="0082729A"/>
    <w:rsid w:val="0083692A"/>
    <w:rsid w:val="00871F3B"/>
    <w:rsid w:val="0088060D"/>
    <w:rsid w:val="008B6FA5"/>
    <w:rsid w:val="008C557C"/>
    <w:rsid w:val="008D15AC"/>
    <w:rsid w:val="008F2B7B"/>
    <w:rsid w:val="009010CE"/>
    <w:rsid w:val="00913F26"/>
    <w:rsid w:val="00930A09"/>
    <w:rsid w:val="00952400"/>
    <w:rsid w:val="00975AC2"/>
    <w:rsid w:val="00984FFC"/>
    <w:rsid w:val="00987721"/>
    <w:rsid w:val="009B64AF"/>
    <w:rsid w:val="00A07D86"/>
    <w:rsid w:val="00A9147D"/>
    <w:rsid w:val="00AA3F8E"/>
    <w:rsid w:val="00AB4927"/>
    <w:rsid w:val="00AE7189"/>
    <w:rsid w:val="00AF5EBB"/>
    <w:rsid w:val="00B25452"/>
    <w:rsid w:val="00C51073"/>
    <w:rsid w:val="00C56BD6"/>
    <w:rsid w:val="00C77429"/>
    <w:rsid w:val="00C914AB"/>
    <w:rsid w:val="00D32D45"/>
    <w:rsid w:val="00D40277"/>
    <w:rsid w:val="00DA3465"/>
    <w:rsid w:val="00DA3C4A"/>
    <w:rsid w:val="00DF328C"/>
    <w:rsid w:val="00DF3860"/>
    <w:rsid w:val="00E07A6C"/>
    <w:rsid w:val="00E674AE"/>
    <w:rsid w:val="00E902CF"/>
    <w:rsid w:val="00EC35A6"/>
    <w:rsid w:val="00EF065C"/>
    <w:rsid w:val="00EF49CC"/>
    <w:rsid w:val="00F2084B"/>
    <w:rsid w:val="00F540AD"/>
    <w:rsid w:val="00F675F3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37C0"/>
  <w15:docId w15:val="{24CE9E54-7BEF-4B11-BCD5-E17CD36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9CC"/>
  </w:style>
  <w:style w:type="paragraph" w:styleId="Stopka">
    <w:name w:val="footer"/>
    <w:basedOn w:val="Normalny"/>
    <w:link w:val="Stopka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9CC"/>
  </w:style>
  <w:style w:type="paragraph" w:styleId="Tekstdymka">
    <w:name w:val="Balloon Text"/>
    <w:basedOn w:val="Normalny"/>
    <w:link w:val="TekstdymkaZnak"/>
    <w:uiPriority w:val="99"/>
    <w:semiHidden/>
    <w:unhideWhenUsed/>
    <w:rsid w:val="00EF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C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6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85A0-0481-4B0D-A849-36035F12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</dc:creator>
  <cp:lastModifiedBy>Renata Kwiatek</cp:lastModifiedBy>
  <cp:revision>2</cp:revision>
  <cp:lastPrinted>2014-03-05T07:40:00Z</cp:lastPrinted>
  <dcterms:created xsi:type="dcterms:W3CDTF">2021-06-15T16:04:00Z</dcterms:created>
  <dcterms:modified xsi:type="dcterms:W3CDTF">2021-06-15T16:04:00Z</dcterms:modified>
</cp:coreProperties>
</file>