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AE73" w14:textId="77777777" w:rsidR="00DB6121" w:rsidRDefault="00DB6121" w:rsidP="00CC1DE5">
      <w:pPr>
        <w:pStyle w:val="Default"/>
        <w:spacing w:line="276" w:lineRule="auto"/>
        <w:jc w:val="center"/>
        <w:rPr>
          <w:rFonts w:ascii="Book Antiqua" w:hAnsi="Book Antiqua" w:cstheme="minorHAnsi"/>
          <w:b/>
          <w:bCs/>
          <w:i/>
          <w:iCs/>
          <w:color w:val="auto"/>
          <w:sz w:val="44"/>
          <w:szCs w:val="44"/>
        </w:rPr>
      </w:pPr>
    </w:p>
    <w:p w14:paraId="0BA4EC0D" w14:textId="17BE172A" w:rsidR="00CC1DE5" w:rsidRPr="008F0359" w:rsidRDefault="00CC1DE5" w:rsidP="00CC1DE5">
      <w:pPr>
        <w:pStyle w:val="Default"/>
        <w:spacing w:line="276" w:lineRule="auto"/>
        <w:jc w:val="center"/>
        <w:rPr>
          <w:rFonts w:ascii="Book Antiqua" w:hAnsi="Book Antiqua" w:cstheme="minorHAnsi"/>
          <w:b/>
          <w:bCs/>
          <w:i/>
          <w:iCs/>
          <w:color w:val="auto"/>
          <w:sz w:val="44"/>
          <w:szCs w:val="44"/>
        </w:rPr>
      </w:pPr>
      <w:r w:rsidRPr="008F0359">
        <w:rPr>
          <w:rFonts w:ascii="Book Antiqua" w:hAnsi="Book Antiqua" w:cstheme="minorHAnsi"/>
          <w:b/>
          <w:bCs/>
          <w:i/>
          <w:iCs/>
          <w:color w:val="auto"/>
          <w:sz w:val="44"/>
          <w:szCs w:val="44"/>
        </w:rPr>
        <w:t>Kultura staropolska.</w:t>
      </w:r>
    </w:p>
    <w:p w14:paraId="51006A11" w14:textId="77777777" w:rsidR="00CC1DE5" w:rsidRPr="00287DE9" w:rsidRDefault="00CC1DE5" w:rsidP="00CC1DE5">
      <w:pPr>
        <w:pStyle w:val="Default"/>
        <w:spacing w:line="276" w:lineRule="auto"/>
        <w:jc w:val="center"/>
        <w:rPr>
          <w:rFonts w:ascii="Book Antiqua" w:hAnsi="Book Antiqua" w:cstheme="minorHAnsi"/>
          <w:color w:val="auto"/>
          <w:sz w:val="36"/>
          <w:szCs w:val="36"/>
        </w:rPr>
      </w:pPr>
      <w:r w:rsidRPr="00287DE9">
        <w:rPr>
          <w:rFonts w:ascii="Book Antiqua" w:hAnsi="Book Antiqua" w:cstheme="minorHAnsi"/>
          <w:color w:val="auto"/>
          <w:sz w:val="36"/>
          <w:szCs w:val="36"/>
        </w:rPr>
        <w:t xml:space="preserve"> </w:t>
      </w:r>
    </w:p>
    <w:p w14:paraId="17F1E29F" w14:textId="77777777" w:rsidR="00CC1DE5" w:rsidRPr="00287DE9" w:rsidRDefault="00CC1DE5" w:rsidP="00CC1DE5">
      <w:pPr>
        <w:pStyle w:val="Default"/>
        <w:spacing w:line="276" w:lineRule="auto"/>
        <w:jc w:val="center"/>
        <w:rPr>
          <w:rFonts w:ascii="Book Antiqua" w:hAnsi="Book Antiqua" w:cstheme="minorHAnsi"/>
          <w:color w:val="auto"/>
          <w:sz w:val="36"/>
          <w:szCs w:val="36"/>
        </w:rPr>
      </w:pPr>
      <w:r w:rsidRPr="00287DE9">
        <w:rPr>
          <w:rFonts w:ascii="Book Antiqua" w:hAnsi="Book Antiqua" w:cstheme="minorHAnsi"/>
          <w:color w:val="auto"/>
          <w:sz w:val="36"/>
          <w:szCs w:val="36"/>
        </w:rPr>
        <w:t>Nowa wystawa stała w Zamku Pieskowa Skała</w:t>
      </w:r>
      <w:r>
        <w:rPr>
          <w:rFonts w:ascii="Book Antiqua" w:hAnsi="Book Antiqua" w:cstheme="minorHAnsi"/>
          <w:color w:val="auto"/>
          <w:sz w:val="36"/>
          <w:szCs w:val="36"/>
        </w:rPr>
        <w:t>,</w:t>
      </w:r>
    </w:p>
    <w:p w14:paraId="358FBC70" w14:textId="77777777" w:rsidR="00CC1DE5" w:rsidRPr="00287DE9" w:rsidRDefault="00CC1DE5" w:rsidP="00CC1DE5">
      <w:pPr>
        <w:pStyle w:val="Default"/>
        <w:spacing w:line="276" w:lineRule="auto"/>
        <w:jc w:val="center"/>
        <w:rPr>
          <w:rFonts w:ascii="Book Antiqua" w:hAnsi="Book Antiqua" w:cstheme="minorHAnsi"/>
          <w:color w:val="auto"/>
          <w:sz w:val="36"/>
          <w:szCs w:val="36"/>
        </w:rPr>
      </w:pPr>
      <w:r>
        <w:rPr>
          <w:rFonts w:ascii="Book Antiqua" w:hAnsi="Book Antiqua" w:cstheme="minorHAnsi"/>
          <w:color w:val="auto"/>
          <w:sz w:val="36"/>
          <w:szCs w:val="36"/>
        </w:rPr>
        <w:t xml:space="preserve">oddziale </w:t>
      </w:r>
      <w:r w:rsidRPr="00287DE9">
        <w:rPr>
          <w:rFonts w:ascii="Book Antiqua" w:hAnsi="Book Antiqua" w:cstheme="minorHAnsi"/>
          <w:color w:val="auto"/>
          <w:sz w:val="36"/>
          <w:szCs w:val="36"/>
        </w:rPr>
        <w:t>Zamku Królewskiego na Wawelu</w:t>
      </w:r>
    </w:p>
    <w:p w14:paraId="663CE3E2" w14:textId="77777777" w:rsidR="00CC1DE5" w:rsidRDefault="00CC1DE5" w:rsidP="00CC1DE5">
      <w:pPr>
        <w:pStyle w:val="Default"/>
        <w:spacing w:line="276" w:lineRule="auto"/>
        <w:jc w:val="center"/>
        <w:rPr>
          <w:rFonts w:ascii="Book Antiqua" w:hAnsi="Book Antiqua" w:cstheme="minorHAnsi"/>
          <w:color w:val="auto"/>
        </w:rPr>
      </w:pPr>
    </w:p>
    <w:p w14:paraId="48FF5514" w14:textId="77777777" w:rsidR="00CC1DE5" w:rsidRPr="00D96A31" w:rsidRDefault="00CC1DE5" w:rsidP="00CC1DE5">
      <w:pPr>
        <w:pStyle w:val="Default"/>
        <w:spacing w:line="276" w:lineRule="auto"/>
        <w:jc w:val="center"/>
        <w:rPr>
          <w:rFonts w:ascii="Book Antiqua" w:hAnsi="Book Antiqua" w:cstheme="minorHAnsi"/>
          <w:color w:val="auto"/>
        </w:rPr>
      </w:pPr>
      <w:r>
        <w:rPr>
          <w:rFonts w:ascii="Book Antiqua" w:hAnsi="Book Antiqua" w:cstheme="minorHAnsi"/>
          <w:noProof/>
          <w:color w:val="auto"/>
        </w:rPr>
        <w:drawing>
          <wp:inline distT="0" distB="0" distL="0" distR="0" wp14:anchorId="253EA6AF" wp14:editId="6F8D592B">
            <wp:extent cx="5096384" cy="3403894"/>
            <wp:effectExtent l="0" t="0" r="9525" b="6350"/>
            <wp:docPr id="1700275291" name="Obraz 1" descr="Obraz zawierający Ludzka twarz, sztuka, w pomieszczeni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275291" name="Obraz 1" descr="Obraz zawierający Ludzka twarz, sztuka, w pomieszczeniu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269" cy="342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FC366" w14:textId="77777777" w:rsidR="00CC1DE5" w:rsidRPr="00D96A31" w:rsidRDefault="00CC1DE5" w:rsidP="00CC1DE5">
      <w:pPr>
        <w:pStyle w:val="Default"/>
        <w:spacing w:line="276" w:lineRule="auto"/>
        <w:rPr>
          <w:rFonts w:ascii="Book Antiqua" w:hAnsi="Book Antiqua" w:cstheme="minorHAnsi"/>
          <w:color w:val="auto"/>
        </w:rPr>
      </w:pPr>
    </w:p>
    <w:p w14:paraId="08A7DF73" w14:textId="77777777" w:rsidR="00CC1DE5" w:rsidRPr="00AE218E" w:rsidRDefault="00CC1DE5" w:rsidP="00CC1DE5">
      <w:pPr>
        <w:pStyle w:val="Default"/>
        <w:spacing w:line="276" w:lineRule="auto"/>
        <w:rPr>
          <w:rFonts w:asciiTheme="minorHAnsi" w:hAnsiTheme="minorHAnsi" w:cstheme="minorHAnsi"/>
          <w:color w:val="auto"/>
          <w:sz w:val="21"/>
          <w:szCs w:val="21"/>
        </w:rPr>
      </w:pPr>
    </w:p>
    <w:p w14:paraId="2B33E584" w14:textId="08B5ADF7" w:rsidR="00CC1DE5" w:rsidRPr="00CC1DE5" w:rsidRDefault="00CC1DE5" w:rsidP="00CC1DE5">
      <w:pPr>
        <w:pStyle w:val="Default"/>
        <w:spacing w:line="276" w:lineRule="auto"/>
        <w:jc w:val="center"/>
        <w:rPr>
          <w:rFonts w:ascii="Book Antiqua" w:hAnsi="Book Antiqua" w:cstheme="minorHAnsi"/>
          <w:b/>
          <w:bCs/>
          <w:color w:val="auto"/>
          <w:sz w:val="28"/>
          <w:szCs w:val="28"/>
        </w:rPr>
      </w:pPr>
      <w:r w:rsidRPr="00CC1DE5">
        <w:rPr>
          <w:rFonts w:ascii="Book Antiqua" w:hAnsi="Book Antiqua" w:cstheme="minorHAnsi"/>
          <w:b/>
          <w:bCs/>
          <w:color w:val="auto"/>
          <w:sz w:val="28"/>
          <w:szCs w:val="28"/>
        </w:rPr>
        <w:t xml:space="preserve">Wystawa </w:t>
      </w:r>
      <w:r w:rsidRPr="00CC1DE5">
        <w:rPr>
          <w:rFonts w:ascii="Book Antiqua" w:hAnsi="Book Antiqua" w:cstheme="minorHAnsi"/>
          <w:b/>
          <w:bCs/>
          <w:i/>
          <w:iCs/>
          <w:sz w:val="28"/>
          <w:szCs w:val="28"/>
        </w:rPr>
        <w:t>Kultura staropolska</w:t>
      </w:r>
      <w:r w:rsidRPr="00CC1DE5">
        <w:rPr>
          <w:rFonts w:ascii="Book Antiqua" w:hAnsi="Book Antiqua" w:cstheme="minorHAnsi"/>
          <w:b/>
          <w:bCs/>
          <w:sz w:val="28"/>
          <w:szCs w:val="28"/>
        </w:rPr>
        <w:t xml:space="preserve"> poprzez cenne zabytki i unikatowe pamiątki historyczne ukazuje bogactwo tradycji szlacheckich w kulturze staropolskiej. </w:t>
      </w:r>
      <w:r w:rsidRPr="00CC1DE5">
        <w:rPr>
          <w:rFonts w:ascii="Book Antiqua" w:hAnsi="Book Antiqua" w:cstheme="minorHAnsi"/>
          <w:b/>
          <w:bCs/>
          <w:color w:val="auto"/>
          <w:sz w:val="28"/>
          <w:szCs w:val="28"/>
        </w:rPr>
        <w:t>W czterech salach parteru, a także w kaplicy i krypcie usytuowanych w innej części zamku, zwiedzający mogą podziwiać zbiory malarstwa, złotnictwa, rzemiosła artystycznego i militariów. Wiele spośród zabytków ma unikalny charakter.  Na szczególną uwagę zasługują: galeria portretowa przedstawicieli rodziny Sapiehów, zespół cynowych siedemnastowiecznych sarkofagów Sieniawskich z plastycznymi figurami  zmarłych rycerzy na wiekach oraz kolekcja złoconych i srebrnych łyżek staropolskich.</w:t>
      </w:r>
    </w:p>
    <w:p w14:paraId="00F8CF46" w14:textId="77777777" w:rsidR="00CC1DE5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/>
          <w:bCs/>
          <w:color w:val="auto"/>
          <w:sz w:val="21"/>
          <w:szCs w:val="21"/>
        </w:rPr>
      </w:pPr>
    </w:p>
    <w:p w14:paraId="64346D7F" w14:textId="77777777" w:rsidR="00CC1DE5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/>
          <w:bCs/>
          <w:color w:val="auto"/>
          <w:sz w:val="21"/>
          <w:szCs w:val="21"/>
        </w:rPr>
      </w:pPr>
    </w:p>
    <w:p w14:paraId="6606437F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1958554D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/>
          <w:sz w:val="21"/>
          <w:szCs w:val="21"/>
        </w:rPr>
      </w:pPr>
      <w:r w:rsidRPr="00AE218E">
        <w:rPr>
          <w:rFonts w:ascii="Book Antiqua" w:hAnsi="Book Antiqua" w:cstheme="minorHAnsi"/>
          <w:b/>
          <w:sz w:val="21"/>
          <w:szCs w:val="21"/>
        </w:rPr>
        <w:lastRenderedPageBreak/>
        <w:t xml:space="preserve">Sala 1. Służba Publiczna i Wojskowa </w:t>
      </w:r>
    </w:p>
    <w:p w14:paraId="6CCD2F9B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bCs/>
          <w:sz w:val="21"/>
          <w:szCs w:val="21"/>
        </w:rPr>
        <w:t xml:space="preserve">Służba publiczna i wojskowa </w:t>
      </w:r>
      <w:r w:rsidRPr="00AE218E">
        <w:rPr>
          <w:rFonts w:ascii="Book Antiqua" w:hAnsi="Book Antiqua" w:cstheme="minorHAnsi"/>
          <w:sz w:val="21"/>
          <w:szCs w:val="21"/>
        </w:rPr>
        <w:t xml:space="preserve">stanowiły swoisty zawód szlachty, jej obowiązek oraz jej legitymację do odgrywania dominującej roli w życiu kraju. Ilustrują to zgromadzone w </w:t>
      </w:r>
      <w:r>
        <w:rPr>
          <w:rFonts w:ascii="Book Antiqua" w:hAnsi="Book Antiqua" w:cstheme="minorHAnsi"/>
          <w:sz w:val="21"/>
          <w:szCs w:val="21"/>
        </w:rPr>
        <w:t>s</w:t>
      </w:r>
      <w:r w:rsidRPr="00AE218E">
        <w:rPr>
          <w:rFonts w:ascii="Book Antiqua" w:hAnsi="Book Antiqua" w:cstheme="minorHAnsi"/>
          <w:sz w:val="21"/>
          <w:szCs w:val="21"/>
        </w:rPr>
        <w:t xml:space="preserve">ali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>reprezentacyjne wizerunki królewskie</w:t>
      </w:r>
      <w:r w:rsidRPr="00AE218E">
        <w:rPr>
          <w:rFonts w:ascii="Book Antiqua" w:hAnsi="Book Antiqua" w:cstheme="minorHAnsi"/>
          <w:sz w:val="21"/>
          <w:szCs w:val="21"/>
        </w:rPr>
        <w:t xml:space="preserve"> 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– Augusta III Sasa i jego żony Marii Józefy,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portrety urzędników królewskich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– kanclerza Wielkiego Litewskiego Jana Fryderyka Sapiehy oraz  hetmanów – Michała Kazimierza Radziwiłła „Rybeńki” czy Hieronima Augustyna Lubomirskiego. Wszyscy zostali ukazani z insygniami władzy, pełnionymi urzędami i godnościami wojskowymi. Monumentalne malowidło zatytułowane </w:t>
      </w:r>
      <w:r w:rsidRPr="00AE218E">
        <w:rPr>
          <w:rFonts w:ascii="Book Antiqua" w:hAnsi="Book Antiqua" w:cstheme="minorHAnsi"/>
          <w:i/>
          <w:iCs/>
          <w:color w:val="auto"/>
          <w:sz w:val="21"/>
          <w:szCs w:val="21"/>
        </w:rPr>
        <w:t>Wjazd Michała Kazimierza Radziwiłła do Rzymu w 1680 roku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przedstawia triumf polskiej dyplomacji w czasach </w:t>
      </w:r>
      <w:r>
        <w:rPr>
          <w:rFonts w:ascii="Book Antiqua" w:hAnsi="Book Antiqua" w:cstheme="minorHAnsi"/>
          <w:color w:val="auto"/>
          <w:sz w:val="21"/>
          <w:szCs w:val="21"/>
        </w:rPr>
        <w:t xml:space="preserve">panowania 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króla Jana III Sobieskiego. </w:t>
      </w:r>
    </w:p>
    <w:p w14:paraId="16A835D6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4E261534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Pośród militariów znajdziemy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okazy uzbrojenia husarskiego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– napierśniki i szyszaki  oraz broni – szable, buzdygany i nadziaki. Na uwagę zasługuje karacena, czyli zbroja z łusek żelaznych przynitowanych do skórzanego podkładu. Jest to najoryginalniejszy typ uzbrojenia ochronnego powstałego i rozpowszechnionego w Polsce pod koniec XVII w</w:t>
      </w:r>
      <w:r>
        <w:rPr>
          <w:rFonts w:ascii="Book Antiqua" w:hAnsi="Book Antiqua" w:cstheme="minorHAnsi"/>
          <w:color w:val="auto"/>
          <w:sz w:val="21"/>
          <w:szCs w:val="21"/>
        </w:rPr>
        <w:t>ieku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. Przykładami paradnego oporządzenia jeździeckiego są siodło oraz rząd koński – bogato zdobiony elementami ze złoconego srebra i wysadzany koralami. Uzupełnia je turecki buńczuk – podgardle, zawieszany na szyi konia jako ozdoba. </w:t>
      </w:r>
    </w:p>
    <w:p w14:paraId="26084A27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271180FA" w14:textId="31622D3F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Wystrój sali dopełniają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meble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>, wśród których znajdujemy intarsjowane XVIII-wieczne komody oraz przenośne kuferki. Te niepozorne meble, które upowszechniły się w Polsce w XVII i XVIII w</w:t>
      </w:r>
      <w:r>
        <w:rPr>
          <w:rFonts w:ascii="Book Antiqua" w:hAnsi="Book Antiqua" w:cstheme="minorHAnsi"/>
          <w:color w:val="auto"/>
          <w:sz w:val="21"/>
          <w:szCs w:val="21"/>
        </w:rPr>
        <w:t>ieku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., pełniły ważne funkcje. Były nieodzowne w podróży, a przede wszystkim służyły do przechowywania kosztowności i dokumentów, stąd okucia, ukryte zamki czy przemyślna konstrukcja ze schowkami </w:t>
      </w:r>
      <w:r w:rsidR="0037281B">
        <w:rPr>
          <w:rFonts w:ascii="Book Antiqua" w:hAnsi="Book Antiqua" w:cstheme="minorHAnsi"/>
          <w:color w:val="auto"/>
          <w:sz w:val="21"/>
          <w:szCs w:val="21"/>
        </w:rPr>
        <w:br/>
      </w:r>
      <w:r w:rsidRPr="00AE218E">
        <w:rPr>
          <w:rFonts w:ascii="Book Antiqua" w:hAnsi="Book Antiqua" w:cstheme="minorHAnsi"/>
          <w:color w:val="auto"/>
          <w:sz w:val="21"/>
          <w:szCs w:val="21"/>
        </w:rPr>
        <w:t>i szu</w:t>
      </w:r>
      <w:r w:rsidR="0037281B">
        <w:rPr>
          <w:rFonts w:ascii="Book Antiqua" w:hAnsi="Book Antiqua" w:cstheme="minorHAnsi"/>
          <w:color w:val="auto"/>
          <w:sz w:val="21"/>
          <w:szCs w:val="21"/>
        </w:rPr>
        <w:softHyphen/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fladami. Niezbędnymi narzędziami w pracy urzędników, adwokatów czy woźnych sądów </w:t>
      </w:r>
      <w:r w:rsidR="0037281B">
        <w:rPr>
          <w:rFonts w:ascii="Book Antiqua" w:hAnsi="Book Antiqua" w:cstheme="minorHAnsi"/>
          <w:color w:val="auto"/>
          <w:sz w:val="21"/>
          <w:szCs w:val="21"/>
        </w:rPr>
        <w:br/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i trybunałów były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piórniki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. Noszono je obyczajem wschodnim za pasem. Przedmioty te składały </w:t>
      </w:r>
      <w:r>
        <w:rPr>
          <w:rFonts w:ascii="Book Antiqua" w:hAnsi="Book Antiqua" w:cstheme="minorHAnsi"/>
          <w:color w:val="auto"/>
          <w:sz w:val="21"/>
          <w:szCs w:val="21"/>
        </w:rPr>
        <w:t xml:space="preserve">z 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>się dwu połączonych na stałe części: piórnika i kałamarza. Prezentowane okazy pochodzą z XVIII wieku.</w:t>
      </w:r>
    </w:p>
    <w:p w14:paraId="658DC33F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Cs/>
          <w:sz w:val="21"/>
          <w:szCs w:val="21"/>
        </w:rPr>
      </w:pPr>
    </w:p>
    <w:p w14:paraId="0A882C38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/>
          <w:sz w:val="21"/>
          <w:szCs w:val="21"/>
        </w:rPr>
      </w:pPr>
      <w:r w:rsidRPr="00AE218E">
        <w:rPr>
          <w:rFonts w:ascii="Book Antiqua" w:hAnsi="Book Antiqua" w:cstheme="minorHAnsi"/>
          <w:b/>
          <w:sz w:val="21"/>
          <w:szCs w:val="21"/>
        </w:rPr>
        <w:t>Sala 2. Dom i Rodzina</w:t>
      </w:r>
    </w:p>
    <w:p w14:paraId="25151C23" w14:textId="1E6EA54D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bCs/>
          <w:sz w:val="21"/>
          <w:szCs w:val="21"/>
        </w:rPr>
        <w:t xml:space="preserve">Dom i rodzina </w:t>
      </w:r>
      <w:r w:rsidRPr="00AE218E">
        <w:rPr>
          <w:rFonts w:ascii="Book Antiqua" w:hAnsi="Book Antiqua" w:cstheme="minorHAnsi"/>
          <w:sz w:val="21"/>
          <w:szCs w:val="21"/>
        </w:rPr>
        <w:t>odgrywały w dawnej kulturze ogromną rolę, a odwieczna genealogia i jej zewnętrzne znaki stanowiły o specyfice społeczeństwa szlacheckiego.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Szlachta i magnateria przywiązywały wielką wagę do pochodzenia. Powszechny w okresie baroku obyczaj utrwalania swojej podobizny przyczynił się do tworzenia licznych galerii portretowych. Chętnie odwoływano się w nich do prawdziwych lub wyimaginowanych przodków, a wykazanie szerokich koligacji właścicieli służyło podniesieniu znaczenia rodu. Dla zamawiających ważna była godność osoby portretowanej, a także akcesoria stroju </w:t>
      </w:r>
      <w:r w:rsidR="0037281B">
        <w:rPr>
          <w:rFonts w:ascii="Book Antiqua" w:hAnsi="Book Antiqua" w:cstheme="minorHAnsi"/>
          <w:color w:val="auto"/>
          <w:sz w:val="21"/>
          <w:szCs w:val="21"/>
        </w:rPr>
        <w:br/>
      </w:r>
      <w:r w:rsidRPr="00AE218E">
        <w:rPr>
          <w:rFonts w:ascii="Book Antiqua" w:hAnsi="Book Antiqua" w:cstheme="minorHAnsi"/>
          <w:color w:val="auto"/>
          <w:sz w:val="21"/>
          <w:szCs w:val="21"/>
        </w:rPr>
        <w:t>i herby – mniej liczyła się wartość artystyczna wizerunków.</w:t>
      </w:r>
    </w:p>
    <w:p w14:paraId="35E5429B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3739109F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W zbiorach Zamku Królewskiego na Wawelu przechowywana jest jedna z największych zachowanych historycznych galerii portretów w dawnej Rzeczypospolitej,  zamówiona przez Jana Fryderyka Sapiehę do kościoła św. Anny Kodniu. Składają się na nią 72 wizerunki reprezentantów rod</w:t>
      </w:r>
      <w:r>
        <w:rPr>
          <w:rFonts w:ascii="Book Antiqua" w:hAnsi="Book Antiqua" w:cstheme="minorHAnsi"/>
          <w:b/>
          <w:bCs/>
          <w:color w:val="auto"/>
          <w:sz w:val="21"/>
          <w:szCs w:val="21"/>
        </w:rPr>
        <w:t>ziny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 xml:space="preserve"> Sapiehów.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Dopełnieniem galerii są portrety przedstawicieli innych znamienitych rodów – Potockich, Radziwiłłów i Tarłów. </w:t>
      </w:r>
    </w:p>
    <w:p w14:paraId="233F7536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54805D1A" w14:textId="2B09E02A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/>
          <w:bCs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W czasach, kiedy obowiązywała ścisła hierarchia stanowa, rodzaj ubioru był oznaką przynależności do określonej grupy społecznej. Na strój szlachcica składał się długi żupan ściągnięty pasem, z narzuconym wierzchnim okryciem, szubą lub delią, a od XVIII wieku upowszechniło się noszenie kontusza. Ten barwny strój ozdabiano dekoracyjnymi guzami, a od połowy XVIII wieku jego niezbędnym elementem 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lastRenderedPageBreak/>
        <w:t xml:space="preserve">stał się jedwabny pas kontuszowy, w specjalny sposób zakładany i przewiązywany.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 xml:space="preserve">Wawelska kolekcja pasów kontuszowych należy do najcenniejszych w Polsce pod względem jakości artystycznej </w:t>
      </w:r>
      <w:r w:rsidR="005522D6">
        <w:rPr>
          <w:rFonts w:ascii="Book Antiqua" w:hAnsi="Book Antiqua" w:cstheme="minorHAnsi"/>
          <w:b/>
          <w:bCs/>
          <w:color w:val="auto"/>
          <w:sz w:val="21"/>
          <w:szCs w:val="21"/>
        </w:rPr>
        <w:br/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 xml:space="preserve">i technicznej, a prezentowane egzemplarze zostały wykonane w cieszących się uznaniem staropolskich manufakturach. </w:t>
      </w:r>
    </w:p>
    <w:p w14:paraId="5B808908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6D15E8E5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Znakiem przynależności do stanu szlacheckiego i rodowej dumy był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herb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, który eksponowano zarówno na przedmiotach codziennego użytku, jak i na znamienitych fundacjach artystycznych. </w:t>
      </w:r>
      <w:r>
        <w:rPr>
          <w:rFonts w:ascii="Book Antiqua" w:hAnsi="Book Antiqua" w:cstheme="minorHAnsi"/>
          <w:color w:val="auto"/>
          <w:sz w:val="21"/>
          <w:szCs w:val="21"/>
        </w:rPr>
        <w:t>W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ystępował </w:t>
      </w:r>
      <w:r>
        <w:rPr>
          <w:rFonts w:ascii="Book Antiqua" w:hAnsi="Book Antiqua" w:cstheme="minorHAnsi"/>
          <w:color w:val="auto"/>
          <w:sz w:val="21"/>
          <w:szCs w:val="21"/>
        </w:rPr>
        <w:t>również na tłokach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</w:t>
      </w:r>
      <w:proofErr w:type="spellStart"/>
      <w:r w:rsidRPr="00AE218E">
        <w:rPr>
          <w:rFonts w:ascii="Book Antiqua" w:hAnsi="Book Antiqua" w:cstheme="minorHAnsi"/>
          <w:color w:val="auto"/>
          <w:sz w:val="21"/>
          <w:szCs w:val="21"/>
        </w:rPr>
        <w:t>pieczętn</w:t>
      </w:r>
      <w:r>
        <w:rPr>
          <w:rFonts w:ascii="Book Antiqua" w:hAnsi="Book Antiqua" w:cstheme="minorHAnsi"/>
          <w:color w:val="auto"/>
          <w:sz w:val="21"/>
          <w:szCs w:val="21"/>
        </w:rPr>
        <w:t>ych</w:t>
      </w:r>
      <w:proofErr w:type="spellEnd"/>
      <w:r w:rsidRPr="00AE218E">
        <w:rPr>
          <w:rFonts w:ascii="Book Antiqua" w:hAnsi="Book Antiqua" w:cstheme="minorHAnsi"/>
          <w:color w:val="auto"/>
          <w:sz w:val="21"/>
          <w:szCs w:val="21"/>
        </w:rPr>
        <w:t>, często noszon</w:t>
      </w:r>
      <w:r>
        <w:rPr>
          <w:rFonts w:ascii="Book Antiqua" w:hAnsi="Book Antiqua" w:cstheme="minorHAnsi"/>
          <w:color w:val="auto"/>
          <w:sz w:val="21"/>
          <w:szCs w:val="21"/>
        </w:rPr>
        <w:t>ych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jako akcesorium stroju – tłok służył do pieczętowania korespondencji oraz potwierdzał tożsamość właściciela w sytuacjach oficjalnych, np. na sejmikach. Wawelski zbiór zawiera zabytki sfragistyki od końca XVI do XIX wieku. </w:t>
      </w:r>
    </w:p>
    <w:p w14:paraId="7C949618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6B4F0F20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Srebrne łyżki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należały do ważnych rekwizytów kultury szlacheckiej i stanowiły widomy znak majętności i niezależności właściciela. Prezentowany zespół łyżek staropolskich należy do najciekawszych w polskich zbiorach. Nierzadko zdobione są herbami wraz z monogramami ich właścicieli, a na trzonkach pojawiają się sentencje o charakterze moralizatorskim. Wawelsk</w:t>
      </w:r>
      <w:r>
        <w:rPr>
          <w:rFonts w:ascii="Book Antiqua" w:hAnsi="Book Antiqua" w:cstheme="minorHAnsi"/>
          <w:color w:val="auto"/>
          <w:sz w:val="21"/>
          <w:szCs w:val="21"/>
        </w:rPr>
        <w:t>i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zbiór zawiera szereg rarytasów: np. łyżkę składaną czy haftowane futerały służące do noszenia sztućców przy pasku. </w:t>
      </w:r>
    </w:p>
    <w:p w14:paraId="53043AEE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446DC2E2" w14:textId="73A80501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Zespół wyrobów z cyny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obejmuje przedmioty codziennego użytku oraz dzieła zdobnicze. Cyna znalazła szerokie zastosowanie w naśladujących srebro, znacznie tańszych, naczyniach użytkowych i sprzętach. Wśród zgromadzonych zabytków sztuki konwisarskiej przeważają elementy zastaw stołowych: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ozdobne misy, półmiski i talerze oraz</w:t>
      </w:r>
      <w:r w:rsidRPr="00937FD9">
        <w:rPr>
          <w:rFonts w:ascii="Book Antiqua" w:hAnsi="Book Antiqua" w:cstheme="minorHAnsi"/>
          <w:b/>
          <w:bCs/>
          <w:strike/>
          <w:color w:val="auto"/>
          <w:sz w:val="21"/>
          <w:szCs w:val="21"/>
        </w:rPr>
        <w:t xml:space="preserve"> także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 xml:space="preserve"> dzbany.</w:t>
      </w:r>
    </w:p>
    <w:p w14:paraId="41DA3516" w14:textId="77777777" w:rsidR="00CC1DE5" w:rsidRPr="00AE218E" w:rsidRDefault="00CC1DE5" w:rsidP="00CC1DE5">
      <w:pPr>
        <w:pStyle w:val="Default"/>
        <w:jc w:val="both"/>
        <w:rPr>
          <w:rFonts w:ascii="Book Antiqua" w:hAnsi="Book Antiqua"/>
          <w:b/>
          <w:bCs/>
          <w:sz w:val="21"/>
          <w:szCs w:val="21"/>
        </w:rPr>
      </w:pPr>
    </w:p>
    <w:p w14:paraId="6B3376CA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/>
          <w:bCs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Sala 3. Tradycje Staropolskie w XIX i początku XX wieku</w:t>
      </w:r>
    </w:p>
    <w:p w14:paraId="30610F81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W czasach rozbiorów nastąpił renesans kultury staropolskiej. Chętnie sięgano do tradycji z czasów wolności ojczyzny, a literatura i malarstwo historyczne dodatkowo wzbudzały sentymenty za epoką dawnej świetności. Za polski strój narodowy uważano kontusz, którego noszenie było wyrazem patriotyzmu i nadziei na odrodzenie państwa. Na dworze wiedeńskim zyskał on rangę galowego stroju dworskiego. Barwne ubiory kontuszowe naśladowały szaty magnatów z poprzedniego stulecia. Równolegle noszono kontusze i żupany w ciemnych, stonowanych kolorach, wpisujące się w kanony mody męskiej z przełomu XIX i XX wieku. Zgromadzone w sali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portrety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kompozycją i strojem nawiązują do staropolskiego portretu szlacheckiego. Wysoką klasą artystyczną odznaczają się malarskie wizerunki Leona i Adama Sapiehów, właścicieli Krasiczyna, znanych z politycznej i społecznej działalności na terenie Galicji, a także Stanisława Larysza-Niedzielskiego, właściciela ziemskiego i posła do Sejmu Krajowego w Galicji. </w:t>
      </w:r>
    </w:p>
    <w:p w14:paraId="169CA5E7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129540D3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Interesujący pod względem ikonograficznym jest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portret Hipolita Czajkowskiego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w galowym mundurze Stanów Galicyjskich. W ubiorze tym odnajdujemy elementy polskiego stroju narodowego – żupana i kontusza – oraz uniformu urzędniczego ozdobionego haftami i złotymi epoletami. Całości stroju dopełnia tekstylny pas, konfederatka i karabela. Portret stanowi parę z przedstawieniem młodej kobiety w wiśniowej sukni. </w:t>
      </w:r>
    </w:p>
    <w:p w14:paraId="02E49115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Wśród zgromadzonych akcesoriów stroju męskiego możemy zobaczyć pasy kontuszowe tkane według dawnych wzorów w wytwórniach krajowych i zachodnioeuropejskich, okazy militariów – dekorowane wizerunkami królów karabele kostiumowe, a także guzy do kontuszy wykonane ze szlachetnych kruszców i kamieni półszlachetnych. Osobną grupę stanowią tłoki </w:t>
      </w:r>
      <w:proofErr w:type="spellStart"/>
      <w:r w:rsidRPr="00AE218E">
        <w:rPr>
          <w:rFonts w:ascii="Book Antiqua" w:hAnsi="Book Antiqua" w:cstheme="minorHAnsi"/>
          <w:color w:val="auto"/>
          <w:sz w:val="21"/>
          <w:szCs w:val="21"/>
        </w:rPr>
        <w:t>pieczętne</w:t>
      </w:r>
      <w:proofErr w:type="spellEnd"/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należące do znanych rodzin 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lastRenderedPageBreak/>
        <w:t xml:space="preserve">szlacheckich, Lanckorońskich i Sapiehów. Interesujący jest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zespół pięciu pieczęci po Karolu Lanckorońskim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>, hrabim herbu Zadora, członku austriackiej Izby Panów i jednym z najznamienitszych dostojników z czasów austro-węgierskich, który zawiera zarówno okazały tłok z uchwytem z kości, jak i mniejsze pieczątki ze szkła kryształowego, będące bibelotami stawianymi na biurku. Spośród innych dostojników zwraca uwagę tłok Jana Puzyny, sufragana lwowskiego, biskupa krakowskiego i kardynała.</w:t>
      </w:r>
    </w:p>
    <w:p w14:paraId="159E8F79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7EF2DB50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/>
          <w:bCs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Makata utkana manufakturze Potockich w Buczaczu oraz kobierzec perski z kartuszem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herbowym są znakomitymi przykładami tkanin o motywach dekoracyjnych odwołujących się do dawnych wzorów, które znakomicie komponowały się we wnętrzach obok pamiątek rodzinnych. Wystrój sali dopełniają meble</w:t>
      </w:r>
      <w:r>
        <w:rPr>
          <w:rFonts w:ascii="Book Antiqua" w:hAnsi="Book Antiqua" w:cstheme="minorHAnsi"/>
          <w:color w:val="auto"/>
          <w:sz w:val="21"/>
          <w:szCs w:val="21"/>
        </w:rPr>
        <w:t xml:space="preserve"> 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– komoda, szafa sieniowa i para rzeźbionych foteli „gdańskich”, a także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stół pamiątkowy, który według tradycji pochodził z kaplicy zamkowej w Olesku, z miejsca związanego urodzinami króla Sarmaty – Jana III Sobieskiego.</w:t>
      </w:r>
    </w:p>
    <w:p w14:paraId="45D49269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</w:p>
    <w:p w14:paraId="070193D9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/>
          <w:bCs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Sala 4. Kuchnia</w:t>
      </w:r>
    </w:p>
    <w:p w14:paraId="6291AD2B" w14:textId="4644C1BC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color w:val="auto"/>
          <w:sz w:val="21"/>
          <w:szCs w:val="21"/>
        </w:rPr>
      </w:pP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W ostatnim pomieszczeniu parteru umownie zainscenizowano kuchnię zamkową, </w:t>
      </w:r>
      <w:r w:rsidRPr="00AE218E">
        <w:rPr>
          <w:rFonts w:ascii="Book Antiqua" w:hAnsi="Book Antiqua" w:cstheme="minorHAnsi"/>
          <w:sz w:val="21"/>
          <w:szCs w:val="21"/>
        </w:rPr>
        <w:t xml:space="preserve">na którą składa się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>rekonstrukcja paleniska i wystawa naczyń miedzianych</w:t>
      </w:r>
      <w:r w:rsidRPr="00AE218E">
        <w:rPr>
          <w:rFonts w:ascii="Book Antiqua" w:hAnsi="Book Antiqua" w:cstheme="minorHAnsi"/>
          <w:sz w:val="21"/>
          <w:szCs w:val="21"/>
        </w:rPr>
        <w:t>. W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czasach funkcjonowania rezydencji </w:t>
      </w:r>
      <w:r w:rsidR="005522D6">
        <w:rPr>
          <w:rFonts w:ascii="Book Antiqua" w:hAnsi="Book Antiqua" w:cstheme="minorHAnsi"/>
          <w:color w:val="auto"/>
          <w:sz w:val="21"/>
          <w:szCs w:val="21"/>
        </w:rPr>
        <w:br/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w Pieskowej Skale takich pomieszczeń było kilka. W wielkiej sali w podziemiach skrzydła południowego mieściła się duża kuchnia, która działała wówczas, gdy na zamek przyjeżdżali goście, gdy urządzano polowania i wspaniałe uczty. Na co dzień posiłki przyrządzano w małej kuchni, która mieściła się </w:t>
      </w:r>
      <w:r w:rsidR="005522D6">
        <w:rPr>
          <w:rFonts w:ascii="Book Antiqua" w:hAnsi="Book Antiqua" w:cstheme="minorHAnsi"/>
          <w:color w:val="auto"/>
          <w:sz w:val="21"/>
          <w:szCs w:val="21"/>
        </w:rPr>
        <w:br/>
      </w:r>
      <w:r w:rsidRPr="00AE218E">
        <w:rPr>
          <w:rFonts w:ascii="Book Antiqua" w:hAnsi="Book Antiqua" w:cstheme="minorHAnsi"/>
          <w:color w:val="auto"/>
          <w:sz w:val="21"/>
          <w:szCs w:val="21"/>
        </w:rPr>
        <w:t>w ciągu pomieszczeń gospodarczych na parterze, zapewne niedaleko od miejsca, w którym urządziliśmy naszą kuchenną ekspozycję. Składa</w:t>
      </w:r>
      <w:r>
        <w:rPr>
          <w:rFonts w:ascii="Book Antiqua" w:hAnsi="Book Antiqua" w:cstheme="minorHAnsi"/>
          <w:color w:val="auto"/>
          <w:sz w:val="21"/>
          <w:szCs w:val="21"/>
        </w:rPr>
        <w:t xml:space="preserve"> się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na nią kolekcja naczyń z XVI-XIX w., wykonanych głównie </w:t>
      </w:r>
      <w:r w:rsidR="005522D6">
        <w:rPr>
          <w:rFonts w:ascii="Book Antiqua" w:hAnsi="Book Antiqua" w:cstheme="minorHAnsi"/>
          <w:color w:val="auto"/>
          <w:sz w:val="21"/>
          <w:szCs w:val="21"/>
        </w:rPr>
        <w:br/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z miedzi. Wybór materiału  nie był przypadkowy. Miedź wyjątkowo szybko się nagrzewa, przekazując temperaturę przygotowywanej potrawie. Nierzadko uchwyty i rączki wykonywano z żelaza, by nie parzyły rąk kucharzy. Z obawy przed zatruciem grynszpanem wnętrza garnków często bielono cyną. Inną zaletą miedzi jest jej względna miękkość, dzięki której łatwo daje się formować. To dlatego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eksponowane w Pieskowej Skale dzbanki na wino, konwie na wodę, foremki na ciasto lub galaretę, garnki i rondle, pojemniki na chleb i inne naczynia zachwycają bogactwem form.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Wśród naczyń możemy znaleźć także dwa przedmioty wykorzystywane w sypialni. To </w:t>
      </w:r>
      <w:r w:rsidRPr="00AE218E">
        <w:rPr>
          <w:rFonts w:ascii="Book Antiqua" w:hAnsi="Book Antiqua" w:cstheme="minorHAnsi"/>
          <w:b/>
          <w:bCs/>
          <w:color w:val="auto"/>
          <w:sz w:val="21"/>
          <w:szCs w:val="21"/>
        </w:rPr>
        <w:t>szkandele służące do podgrzewania pościeli.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W kuchni nadawano im właściwą temperaturę</w:t>
      </w:r>
      <w:r>
        <w:rPr>
          <w:rFonts w:ascii="Book Antiqua" w:hAnsi="Book Antiqua" w:cstheme="minorHAnsi"/>
          <w:color w:val="auto"/>
          <w:sz w:val="21"/>
          <w:szCs w:val="21"/>
        </w:rPr>
        <w:t>,</w:t>
      </w:r>
      <w:r w:rsidRPr="00AE218E">
        <w:rPr>
          <w:rFonts w:ascii="Book Antiqua" w:hAnsi="Book Antiqua" w:cstheme="minorHAnsi"/>
          <w:color w:val="auto"/>
          <w:sz w:val="21"/>
          <w:szCs w:val="21"/>
        </w:rPr>
        <w:t xml:space="preserve"> wypełniając żarem z pieca lub do ich wnętrza nalewając wrzątek.</w:t>
      </w:r>
    </w:p>
    <w:p w14:paraId="09AD3373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sz w:val="21"/>
          <w:szCs w:val="21"/>
        </w:rPr>
      </w:pPr>
    </w:p>
    <w:p w14:paraId="549B7AAC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/>
          <w:bCs/>
          <w:sz w:val="21"/>
          <w:szCs w:val="21"/>
        </w:rPr>
      </w:pPr>
      <w:r w:rsidRPr="00AE218E">
        <w:rPr>
          <w:rFonts w:ascii="Book Antiqua" w:hAnsi="Book Antiqua" w:cstheme="minorHAnsi"/>
          <w:b/>
          <w:bCs/>
          <w:sz w:val="21"/>
          <w:szCs w:val="21"/>
        </w:rPr>
        <w:t xml:space="preserve">Kaplica. Staropolskie Sacrum </w:t>
      </w:r>
    </w:p>
    <w:p w14:paraId="6BBE05A7" w14:textId="56C91174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sz w:val="21"/>
          <w:szCs w:val="21"/>
        </w:rPr>
      </w:pPr>
      <w:r w:rsidRPr="00AE218E">
        <w:rPr>
          <w:rFonts w:ascii="Book Antiqua" w:hAnsi="Book Antiqua" w:cstheme="minorHAnsi"/>
          <w:sz w:val="21"/>
          <w:szCs w:val="21"/>
        </w:rPr>
        <w:t xml:space="preserve">Religia stanowiła ważny element życia społeczeństwa w Rzeczypospolitej Obojga Narodów. Od końca XVI wieku dominującą pozycję zajmował w niej Kościół Katolicki i to on odgrywał istotną role </w:t>
      </w:r>
      <w:r w:rsidR="005522D6">
        <w:rPr>
          <w:rFonts w:ascii="Book Antiqua" w:hAnsi="Book Antiqua" w:cstheme="minorHAnsi"/>
          <w:sz w:val="21"/>
          <w:szCs w:val="21"/>
        </w:rPr>
        <w:br/>
      </w:r>
      <w:r w:rsidRPr="00AE218E">
        <w:rPr>
          <w:rFonts w:ascii="Book Antiqua" w:hAnsi="Book Antiqua" w:cstheme="minorHAnsi"/>
          <w:sz w:val="21"/>
          <w:szCs w:val="21"/>
        </w:rPr>
        <w:t xml:space="preserve">w kształtowaniu obyczaju i tradycji szlacheckiej. Zgromadzone w oryginalnym wnętrzu dawnej kaplicy zamkowej zabytki ilustrują duchowe i religijne oblicze społeczeństwa. </w:t>
      </w:r>
    </w:p>
    <w:p w14:paraId="73EBCA75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sz w:val="21"/>
          <w:szCs w:val="21"/>
        </w:rPr>
      </w:pPr>
    </w:p>
    <w:p w14:paraId="37C2CED5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sz w:val="21"/>
          <w:szCs w:val="21"/>
        </w:rPr>
      </w:pPr>
      <w:r w:rsidRPr="00AE218E">
        <w:rPr>
          <w:rFonts w:ascii="Book Antiqua" w:hAnsi="Book Antiqua" w:cstheme="minorHAnsi"/>
          <w:b/>
          <w:bCs/>
          <w:sz w:val="21"/>
          <w:szCs w:val="21"/>
        </w:rPr>
        <w:t>Kaplica pw. Św. Michała</w:t>
      </w:r>
      <w:r w:rsidRPr="00AE218E">
        <w:rPr>
          <w:rFonts w:ascii="Book Antiqua" w:hAnsi="Book Antiqua" w:cstheme="minorHAnsi"/>
          <w:sz w:val="21"/>
          <w:szCs w:val="21"/>
        </w:rPr>
        <w:t xml:space="preserve"> została wzniesiona w połowie XVII</w:t>
      </w:r>
      <w:r>
        <w:rPr>
          <w:rFonts w:ascii="Book Antiqua" w:hAnsi="Book Antiqua" w:cstheme="minorHAnsi"/>
          <w:sz w:val="21"/>
          <w:szCs w:val="21"/>
        </w:rPr>
        <w:t xml:space="preserve"> wieku</w:t>
      </w:r>
      <w:r w:rsidRPr="00AE218E">
        <w:rPr>
          <w:rFonts w:ascii="Book Antiqua" w:hAnsi="Book Antiqua" w:cstheme="minorHAnsi"/>
          <w:sz w:val="21"/>
          <w:szCs w:val="21"/>
        </w:rPr>
        <w:t xml:space="preserve"> z wykorzystaniem murów dawnego, średniowiecznego zamku górnego, z fundacji ówczesnego właściciel</w:t>
      </w:r>
      <w:r>
        <w:rPr>
          <w:rFonts w:ascii="Book Antiqua" w:hAnsi="Book Antiqua" w:cstheme="minorHAnsi"/>
          <w:sz w:val="21"/>
          <w:szCs w:val="21"/>
        </w:rPr>
        <w:t>a</w:t>
      </w:r>
      <w:r w:rsidRPr="00AE218E">
        <w:rPr>
          <w:rFonts w:ascii="Book Antiqua" w:hAnsi="Book Antiqua" w:cstheme="minorHAnsi"/>
          <w:sz w:val="21"/>
          <w:szCs w:val="21"/>
        </w:rPr>
        <w:t xml:space="preserve"> Pieskowej Skały miecznika koronnego Michała Zebrzydowskiego. Zbudowana na planie zbliżon</w:t>
      </w:r>
      <w:r>
        <w:rPr>
          <w:rFonts w:ascii="Book Antiqua" w:hAnsi="Book Antiqua" w:cstheme="minorHAnsi"/>
          <w:sz w:val="21"/>
          <w:szCs w:val="21"/>
        </w:rPr>
        <w:t>ym</w:t>
      </w:r>
      <w:r w:rsidRPr="00AE218E">
        <w:rPr>
          <w:rFonts w:ascii="Book Antiqua" w:hAnsi="Book Antiqua" w:cstheme="minorHAnsi"/>
          <w:sz w:val="21"/>
          <w:szCs w:val="21"/>
        </w:rPr>
        <w:t xml:space="preserve"> do kwadratu </w:t>
      </w:r>
      <w:r>
        <w:rPr>
          <w:rFonts w:ascii="Book Antiqua" w:hAnsi="Book Antiqua" w:cstheme="minorHAnsi"/>
          <w:sz w:val="21"/>
          <w:szCs w:val="21"/>
        </w:rPr>
        <w:t>jest</w:t>
      </w:r>
      <w:r w:rsidRPr="00AE218E">
        <w:rPr>
          <w:rFonts w:ascii="Book Antiqua" w:hAnsi="Book Antiqua" w:cstheme="minorHAnsi"/>
          <w:sz w:val="21"/>
          <w:szCs w:val="21"/>
        </w:rPr>
        <w:t xml:space="preserve"> zwieńczona  okrągłą kopułą z latarnią. Wystrój architektoniczny i sztukatorski pochodzi z czasów budowy kaplicy, niestety oryginalne wyposażenie nie zachowało się. Stojący we wnętrzu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>późnobarokowy drewniany ołtarz</w:t>
      </w:r>
      <w:r w:rsidRPr="00AE218E">
        <w:rPr>
          <w:rFonts w:ascii="Book Antiqua" w:hAnsi="Book Antiqua" w:cstheme="minorHAnsi"/>
          <w:sz w:val="21"/>
          <w:szCs w:val="21"/>
        </w:rPr>
        <w:t xml:space="preserve"> z muzykującymi aniołami pochodzi z pałacu w Krosnowicach koło Kłodzka i trafił do zbiorów wawelskich po 1954 roku. Obok ołtarza są prezentowane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 xml:space="preserve">dwa srebrne krzyże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lastRenderedPageBreak/>
        <w:t>procesyjne i kalendarz liturgiczny</w:t>
      </w:r>
      <w:r w:rsidRPr="00AE218E">
        <w:rPr>
          <w:rFonts w:ascii="Book Antiqua" w:hAnsi="Book Antiqua" w:cstheme="minorHAnsi"/>
          <w:sz w:val="21"/>
          <w:szCs w:val="21"/>
        </w:rPr>
        <w:t xml:space="preserve">. Ten oryginalny zabytek, służący w kościele katolickim do ustalania terminu odnawiania hostii kształtem nawiązuje do zegara ściennego. </w:t>
      </w:r>
    </w:p>
    <w:p w14:paraId="4785A39C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sz w:val="21"/>
          <w:szCs w:val="21"/>
        </w:rPr>
      </w:pPr>
    </w:p>
    <w:p w14:paraId="6CE27687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b/>
          <w:bCs/>
          <w:sz w:val="21"/>
          <w:szCs w:val="21"/>
        </w:rPr>
      </w:pPr>
      <w:r w:rsidRPr="00AE218E">
        <w:rPr>
          <w:rFonts w:ascii="Book Antiqua" w:hAnsi="Book Antiqua" w:cstheme="minorHAnsi"/>
          <w:sz w:val="21"/>
          <w:szCs w:val="21"/>
        </w:rPr>
        <w:t xml:space="preserve">Największym kultem otaczano w dawnej Rzeczypospolitej Matkę Bożą. Prezentowane w kaplicy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>obrazy</w:t>
      </w:r>
      <w:r w:rsidRPr="00AE218E">
        <w:rPr>
          <w:rFonts w:ascii="Book Antiqua" w:hAnsi="Book Antiqua" w:cstheme="minorHAnsi"/>
          <w:sz w:val="21"/>
          <w:szCs w:val="21"/>
        </w:rPr>
        <w:t xml:space="preserve"> to przykłady </w:t>
      </w:r>
      <w:r>
        <w:rPr>
          <w:rFonts w:ascii="Book Antiqua" w:hAnsi="Book Antiqua" w:cstheme="minorHAnsi"/>
          <w:sz w:val="21"/>
          <w:szCs w:val="21"/>
        </w:rPr>
        <w:t>darzonych czcią</w:t>
      </w:r>
      <w:r w:rsidRPr="00AE218E">
        <w:rPr>
          <w:rFonts w:ascii="Book Antiqua" w:hAnsi="Book Antiqua" w:cstheme="minorHAnsi"/>
          <w:sz w:val="21"/>
          <w:szCs w:val="21"/>
        </w:rPr>
        <w:t xml:space="preserve"> wizerunków maryjnych. Są wśród nich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 xml:space="preserve">kopia obrazu jasnogórskiego, </w:t>
      </w:r>
      <w:r w:rsidRPr="00AE218E">
        <w:rPr>
          <w:rFonts w:ascii="Book Antiqua" w:hAnsi="Book Antiqua" w:cstheme="minorHAnsi"/>
          <w:b/>
          <w:bCs/>
          <w:i/>
          <w:iCs/>
          <w:sz w:val="21"/>
          <w:szCs w:val="21"/>
        </w:rPr>
        <w:t xml:space="preserve">Matka Boska Cierpliwie Słuchająca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 xml:space="preserve">i </w:t>
      </w:r>
      <w:r w:rsidRPr="00AE218E">
        <w:rPr>
          <w:rFonts w:ascii="Book Antiqua" w:hAnsi="Book Antiqua" w:cstheme="minorHAnsi"/>
          <w:b/>
          <w:bCs/>
          <w:i/>
          <w:iCs/>
          <w:sz w:val="21"/>
          <w:szCs w:val="21"/>
        </w:rPr>
        <w:t>Matka Boska z Dzieciątkiem i świętymi jezuickimi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>.</w:t>
      </w:r>
      <w:r w:rsidRPr="00AE218E">
        <w:rPr>
          <w:rFonts w:ascii="Book Antiqua" w:hAnsi="Book Antiqua" w:cstheme="minorHAnsi"/>
          <w:sz w:val="21"/>
          <w:szCs w:val="21"/>
        </w:rPr>
        <w:t xml:space="preserve"> Pośród dzieł malarskich odnajdujemy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 xml:space="preserve">obraz </w:t>
      </w:r>
      <w:r w:rsidRPr="00AE218E">
        <w:rPr>
          <w:rFonts w:ascii="Book Antiqua" w:hAnsi="Book Antiqua" w:cstheme="minorHAnsi"/>
          <w:b/>
          <w:bCs/>
          <w:i/>
          <w:iCs/>
          <w:sz w:val="21"/>
          <w:szCs w:val="21"/>
        </w:rPr>
        <w:t xml:space="preserve">św. Stanisław wskrzeszający Piotrowina,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>namalowany przez wykształconego w Rzymie polskiego artystę Szymona Czechowicza.</w:t>
      </w:r>
      <w:r w:rsidRPr="00AE218E">
        <w:rPr>
          <w:rFonts w:ascii="Book Antiqua" w:hAnsi="Book Antiqua" w:cstheme="minorHAnsi"/>
          <w:sz w:val="21"/>
          <w:szCs w:val="21"/>
        </w:rPr>
        <w:t xml:space="preserve"> Dzieło przedstawia epizod z życia biskupa i męczennika Stanisława ze Szczepanowa, co ciekawe przyglądający się scenie świeccy uczestnicy zostali ubrani w sarmackie stroje. Wysoką klasę artystyczną odznacza się malowane na blasze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 xml:space="preserve">epitafium z przedstawieniem Chrystusa Ukrzyżowanego, adorowanego przez rodziną herbu Sulima, której patronuje św. Jerzy. </w:t>
      </w:r>
    </w:p>
    <w:p w14:paraId="46EA1799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sz w:val="21"/>
          <w:szCs w:val="21"/>
        </w:rPr>
      </w:pPr>
    </w:p>
    <w:p w14:paraId="1D981A7B" w14:textId="77777777" w:rsidR="00CC1DE5" w:rsidRPr="00AE218E" w:rsidRDefault="00CC1DE5" w:rsidP="00CC1DE5">
      <w:pPr>
        <w:pStyle w:val="Default"/>
        <w:spacing w:line="276" w:lineRule="auto"/>
        <w:jc w:val="both"/>
        <w:rPr>
          <w:rFonts w:ascii="Book Antiqua" w:hAnsi="Book Antiqua" w:cstheme="minorHAnsi"/>
          <w:sz w:val="21"/>
          <w:szCs w:val="21"/>
        </w:rPr>
      </w:pPr>
      <w:r w:rsidRPr="00AE218E">
        <w:rPr>
          <w:rFonts w:ascii="Book Antiqua" w:hAnsi="Book Antiqua" w:cstheme="minorHAnsi"/>
          <w:b/>
          <w:bCs/>
          <w:sz w:val="21"/>
          <w:szCs w:val="21"/>
        </w:rPr>
        <w:t>Zespół zabytków złotnictwa</w:t>
      </w:r>
      <w:r w:rsidRPr="00AE218E">
        <w:rPr>
          <w:rFonts w:ascii="Book Antiqua" w:hAnsi="Book Antiqua" w:cstheme="minorHAnsi"/>
          <w:sz w:val="21"/>
          <w:szCs w:val="21"/>
        </w:rPr>
        <w:t xml:space="preserve">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>o przeznaczeniu sakralnym</w:t>
      </w:r>
      <w:r w:rsidRPr="00AE218E">
        <w:rPr>
          <w:rFonts w:ascii="Book Antiqua" w:hAnsi="Book Antiqua" w:cstheme="minorHAnsi"/>
          <w:sz w:val="21"/>
          <w:szCs w:val="21"/>
        </w:rPr>
        <w:t xml:space="preserve"> zawiera różnorodne obiekty. Są to zarówno naczynia liturgiczne </w:t>
      </w:r>
      <w:r>
        <w:rPr>
          <w:rFonts w:ascii="Book Antiqua" w:hAnsi="Book Antiqua" w:cstheme="minorHAnsi"/>
          <w:sz w:val="21"/>
          <w:szCs w:val="21"/>
        </w:rPr>
        <w:t>–</w:t>
      </w:r>
      <w:r w:rsidRPr="00AE218E">
        <w:rPr>
          <w:rFonts w:ascii="Book Antiqua" w:hAnsi="Book Antiqua" w:cstheme="minorHAnsi"/>
          <w:sz w:val="21"/>
          <w:szCs w:val="21"/>
        </w:rPr>
        <w:t xml:space="preserve">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>kielichy, puszka, monstrancja</w:t>
      </w:r>
      <w:r w:rsidRPr="00AE218E">
        <w:rPr>
          <w:rFonts w:ascii="Book Antiqua" w:hAnsi="Book Antiqua" w:cstheme="minorHAnsi"/>
          <w:sz w:val="21"/>
          <w:szCs w:val="21"/>
        </w:rPr>
        <w:t xml:space="preserve">, jak i sprzęty wykorzystywane podczas uroczystej celebry </w:t>
      </w:r>
      <w:r>
        <w:rPr>
          <w:rFonts w:ascii="Book Antiqua" w:hAnsi="Book Antiqua" w:cstheme="minorHAnsi"/>
          <w:sz w:val="21"/>
          <w:szCs w:val="21"/>
        </w:rPr>
        <w:t>–</w:t>
      </w:r>
      <w:r w:rsidRPr="00AE218E">
        <w:rPr>
          <w:rFonts w:ascii="Book Antiqua" w:hAnsi="Book Antiqua" w:cstheme="minorHAnsi"/>
          <w:sz w:val="21"/>
          <w:szCs w:val="21"/>
        </w:rPr>
        <w:t xml:space="preserve"> 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>krzyże procesyjne, łódki na kadzidło, oraz akcesoria służące prywatnej pobożności</w:t>
      </w:r>
      <w:r>
        <w:rPr>
          <w:rFonts w:ascii="Book Antiqua" w:hAnsi="Book Antiqua" w:cstheme="minorHAnsi"/>
          <w:b/>
          <w:bCs/>
          <w:sz w:val="21"/>
          <w:szCs w:val="21"/>
        </w:rPr>
        <w:t>: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 xml:space="preserve">  kropielniczka, plakiety wotywne.</w:t>
      </w:r>
      <w:r w:rsidRPr="00AE218E">
        <w:rPr>
          <w:rFonts w:ascii="Book Antiqua" w:hAnsi="Book Antiqua" w:cstheme="minorHAnsi"/>
          <w:sz w:val="21"/>
          <w:szCs w:val="21"/>
        </w:rPr>
        <w:t xml:space="preserve"> Wśród nich do najcenniejszych zalicza się zespół manierystycznych kielichów z początku XVII wieku oraz monstrancję z oryginalnym futerałem z początku następnego stulecia. Ciekawą metrykę ma </w:t>
      </w:r>
      <w:proofErr w:type="spellStart"/>
      <w:r w:rsidRPr="00AE218E">
        <w:rPr>
          <w:rFonts w:ascii="Book Antiqua" w:hAnsi="Book Antiqua" w:cstheme="minorHAnsi"/>
          <w:b/>
          <w:bCs/>
          <w:sz w:val="21"/>
          <w:szCs w:val="21"/>
        </w:rPr>
        <w:t>neorokokowa</w:t>
      </w:r>
      <w:proofErr w:type="spellEnd"/>
      <w:r w:rsidRPr="00AE218E">
        <w:rPr>
          <w:rFonts w:ascii="Book Antiqua" w:hAnsi="Book Antiqua" w:cstheme="minorHAnsi"/>
          <w:b/>
          <w:bCs/>
          <w:sz w:val="21"/>
          <w:szCs w:val="21"/>
        </w:rPr>
        <w:t xml:space="preserve"> puszka na komunikanty ufundowana do kościoła zamkowego w Podhorcach przez Leona Rzewuskiego, wykonana w wiedeńskiej firmie </w:t>
      </w:r>
      <w:proofErr w:type="spellStart"/>
      <w:r w:rsidRPr="00AE218E">
        <w:rPr>
          <w:rFonts w:ascii="Book Antiqua" w:hAnsi="Book Antiqua" w:cstheme="minorHAnsi"/>
          <w:b/>
          <w:bCs/>
          <w:sz w:val="21"/>
          <w:szCs w:val="21"/>
        </w:rPr>
        <w:t>Mayerfofer</w:t>
      </w:r>
      <w:proofErr w:type="spellEnd"/>
      <w:r w:rsidRPr="00AE218E">
        <w:rPr>
          <w:rFonts w:ascii="Book Antiqua" w:hAnsi="Book Antiqua" w:cstheme="minorHAnsi"/>
          <w:b/>
          <w:bCs/>
          <w:sz w:val="21"/>
          <w:szCs w:val="21"/>
        </w:rPr>
        <w:t xml:space="preserve"> &amp; </w:t>
      </w:r>
      <w:proofErr w:type="spellStart"/>
      <w:r w:rsidRPr="00AE218E">
        <w:rPr>
          <w:rFonts w:ascii="Book Antiqua" w:hAnsi="Book Antiqua" w:cstheme="minorHAnsi"/>
          <w:b/>
          <w:bCs/>
          <w:sz w:val="21"/>
          <w:szCs w:val="21"/>
        </w:rPr>
        <w:t>Klinkosch</w:t>
      </w:r>
      <w:proofErr w:type="spellEnd"/>
      <w:r w:rsidRPr="00AE218E">
        <w:rPr>
          <w:rFonts w:ascii="Book Antiqua" w:hAnsi="Book Antiqua" w:cstheme="minorHAnsi"/>
          <w:b/>
          <w:bCs/>
          <w:sz w:val="21"/>
          <w:szCs w:val="21"/>
        </w:rPr>
        <w:t>.</w:t>
      </w:r>
      <w:r w:rsidRPr="00AE218E">
        <w:rPr>
          <w:rFonts w:ascii="Book Antiqua" w:hAnsi="Book Antiqua" w:cstheme="minorHAnsi"/>
          <w:sz w:val="21"/>
          <w:szCs w:val="21"/>
        </w:rPr>
        <w:t xml:space="preserve"> Ekspozycję dopełniają </w:t>
      </w:r>
      <w:r>
        <w:rPr>
          <w:rFonts w:ascii="Book Antiqua" w:hAnsi="Book Antiqua" w:cstheme="minorHAnsi"/>
          <w:sz w:val="21"/>
          <w:szCs w:val="21"/>
        </w:rPr>
        <w:t>sz</w:t>
      </w:r>
      <w:r w:rsidRPr="00AE218E">
        <w:rPr>
          <w:rFonts w:ascii="Book Antiqua" w:hAnsi="Book Antiqua" w:cstheme="minorHAnsi"/>
          <w:b/>
          <w:bCs/>
          <w:sz w:val="21"/>
          <w:szCs w:val="21"/>
        </w:rPr>
        <w:t>kaplerze i ryngraf</w:t>
      </w:r>
      <w:r w:rsidRPr="00AE218E">
        <w:rPr>
          <w:rFonts w:ascii="Book Antiqua" w:hAnsi="Book Antiqua" w:cstheme="minorHAnsi"/>
          <w:sz w:val="21"/>
          <w:szCs w:val="21"/>
        </w:rPr>
        <w:t xml:space="preserve"> </w:t>
      </w:r>
      <w:r>
        <w:rPr>
          <w:rFonts w:ascii="Book Antiqua" w:hAnsi="Book Antiqua" w:cstheme="minorHAnsi"/>
          <w:sz w:val="21"/>
          <w:szCs w:val="21"/>
        </w:rPr>
        <w:t>–</w:t>
      </w:r>
      <w:r w:rsidRPr="00AE218E">
        <w:rPr>
          <w:rFonts w:ascii="Book Antiqua" w:hAnsi="Book Antiqua" w:cstheme="minorHAnsi"/>
          <w:sz w:val="21"/>
          <w:szCs w:val="21"/>
        </w:rPr>
        <w:t xml:space="preserve"> elementy uzbrojenia z przedstawieniami Matki Boskiej Częstochowskiej noszone przez żołnierzy, jako wyraz patriotyzmu i przywiązania do religii katolickiej.</w:t>
      </w:r>
    </w:p>
    <w:p w14:paraId="6F3CA89D" w14:textId="77777777" w:rsidR="00CC1DE5" w:rsidRPr="00AE218E" w:rsidRDefault="00CC1DE5" w:rsidP="00CC1DE5">
      <w:pPr>
        <w:spacing w:after="0"/>
        <w:ind w:left="63"/>
        <w:jc w:val="both"/>
        <w:rPr>
          <w:rFonts w:ascii="Book Antiqua" w:hAnsi="Book Antiqua" w:cstheme="minorHAnsi"/>
          <w:sz w:val="21"/>
          <w:szCs w:val="21"/>
        </w:rPr>
      </w:pPr>
    </w:p>
    <w:p w14:paraId="051D7744" w14:textId="77777777" w:rsidR="00CC1DE5" w:rsidRPr="00AE218E" w:rsidRDefault="00CC1DE5" w:rsidP="00CC1DE5">
      <w:pPr>
        <w:spacing w:after="0"/>
        <w:jc w:val="both"/>
        <w:rPr>
          <w:rFonts w:ascii="Book Antiqua" w:hAnsi="Book Antiqua"/>
          <w:b/>
          <w:bCs/>
          <w:sz w:val="21"/>
          <w:szCs w:val="21"/>
        </w:rPr>
      </w:pPr>
      <w:r w:rsidRPr="00AE218E">
        <w:rPr>
          <w:rFonts w:ascii="Book Antiqua" w:hAnsi="Book Antiqua"/>
          <w:b/>
          <w:bCs/>
          <w:sz w:val="21"/>
          <w:szCs w:val="21"/>
        </w:rPr>
        <w:t xml:space="preserve">Krypta </w:t>
      </w:r>
    </w:p>
    <w:p w14:paraId="5675124A" w14:textId="77777777" w:rsidR="00CC1DE5" w:rsidRPr="00AE218E" w:rsidRDefault="00CC1DE5" w:rsidP="00CC1DE5">
      <w:pPr>
        <w:jc w:val="both"/>
        <w:rPr>
          <w:rFonts w:ascii="Book Antiqua" w:hAnsi="Book Antiqua"/>
          <w:sz w:val="21"/>
          <w:szCs w:val="21"/>
        </w:rPr>
      </w:pPr>
      <w:r w:rsidRPr="00AE218E">
        <w:rPr>
          <w:rFonts w:ascii="Book Antiqua" w:hAnsi="Book Antiqua"/>
          <w:sz w:val="21"/>
          <w:szCs w:val="21"/>
        </w:rPr>
        <w:t xml:space="preserve">Znajdująca się w Pieskowej Skale pod kaplicą zamkową nie była i zapewne nigdy nie miała być miejscem pochówku właścicieli rezydencji i członków ich rodzin. Fundator kaplicy,  Michał Zebrzydowski spoczął w kościele klasztornym w Kalwarii, którego był dobrodziejem i współfundatorem. </w:t>
      </w:r>
    </w:p>
    <w:p w14:paraId="644B8FA0" w14:textId="199B86AE" w:rsidR="00CC1DE5" w:rsidRPr="00AE218E" w:rsidRDefault="00CC1DE5" w:rsidP="00CC1DE5">
      <w:pPr>
        <w:jc w:val="both"/>
        <w:rPr>
          <w:rFonts w:ascii="Book Antiqua" w:hAnsi="Book Antiqua"/>
          <w:sz w:val="21"/>
          <w:szCs w:val="21"/>
        </w:rPr>
      </w:pPr>
      <w:r w:rsidRPr="00AE218E">
        <w:rPr>
          <w:rFonts w:ascii="Book Antiqua" w:hAnsi="Book Antiqua"/>
          <w:sz w:val="21"/>
          <w:szCs w:val="21"/>
        </w:rPr>
        <w:t xml:space="preserve">Dziś w odremontowanych pomieszczeniach krypty wyeksponowano pochodzące z Brzeżan pod Lwowem cynowe, siedemnastowieczne sarkofagi Adama Hieronima Sieniawskiego i jego trzech synów. Wszystkich czterech pochwała ich żona i matka Katarzyna z Kostków (1576-1647). </w:t>
      </w:r>
      <w:r w:rsidRPr="00AE218E">
        <w:rPr>
          <w:rFonts w:ascii="Book Antiqua" w:hAnsi="Book Antiqua"/>
          <w:b/>
          <w:bCs/>
          <w:sz w:val="21"/>
          <w:szCs w:val="21"/>
        </w:rPr>
        <w:t>Swych bliskich poleciła upamiętnić zarówno na marmurowych nagrobkach ustawionych w kaplicy w kościele zamkowym w Brzeżanach, jak i w postaci naturalnej wielkości figur zmarłych, umieszczonych na wiekach sarkofagów. Taka dekoracja sarkofagów, przeznaczonych tylko do oglądania podczas uroczystości pogrzebowych jest czymś w polskiej sztuce nowożytnej wyjątkowym i nie ma praktycznie rzecz biorąc w naszej kulturze żadnych analogii.</w:t>
      </w:r>
      <w:r w:rsidRPr="00AE218E">
        <w:rPr>
          <w:rFonts w:ascii="Book Antiqua" w:hAnsi="Book Antiqua"/>
          <w:sz w:val="21"/>
          <w:szCs w:val="21"/>
        </w:rPr>
        <w:t xml:space="preserve"> Dekoracja sarkofagów podejmuje dwa wątki: opowiada o znikomości doczesnego życia i nadziei zmartwychwstania oraz o chwale rodu Sieniawskich. Elementami pierwszej opowieści są klepsydry, czaszki, piszczele i narzędzia grabarzy, ale również grona owoców, drugą tworzą postaci zmarłych jako wspaniałych rycerzy z buzdyganami </w:t>
      </w:r>
      <w:r w:rsidR="0042314D">
        <w:rPr>
          <w:rFonts w:ascii="Book Antiqua" w:hAnsi="Book Antiqua"/>
          <w:sz w:val="21"/>
          <w:szCs w:val="21"/>
        </w:rPr>
        <w:br/>
      </w:r>
      <w:r w:rsidRPr="00AE218E">
        <w:rPr>
          <w:rFonts w:ascii="Book Antiqua" w:hAnsi="Book Antiqua"/>
          <w:sz w:val="21"/>
          <w:szCs w:val="21"/>
        </w:rPr>
        <w:t xml:space="preserve">w ręku, kompozycje z elementów uzbrojenia, wieńce laurowe i bogaty program heraldyczny.  </w:t>
      </w:r>
    </w:p>
    <w:p w14:paraId="41D1D8CC" w14:textId="203B3AA8" w:rsidR="00CC1DE5" w:rsidRPr="007E3394" w:rsidRDefault="00CC1DE5" w:rsidP="00CC1DE5">
      <w:pPr>
        <w:jc w:val="both"/>
        <w:rPr>
          <w:rFonts w:ascii="Book Antiqua" w:hAnsi="Book Antiqua"/>
          <w:i/>
          <w:iCs/>
          <w:sz w:val="21"/>
          <w:szCs w:val="21"/>
        </w:rPr>
      </w:pPr>
      <w:r w:rsidRPr="00AE218E">
        <w:rPr>
          <w:rFonts w:ascii="Book Antiqua" w:hAnsi="Book Antiqua"/>
          <w:sz w:val="21"/>
          <w:szCs w:val="21"/>
        </w:rPr>
        <w:t xml:space="preserve">Ekspozycję krypty uzupełniają inne dzieła związane z staropolskim, szlacheckim  obyczajem pogrzebowym w tym kolekcja portretów trumiennych, wśród których wyróżnia się przedstawiający kanclerza wielkiego litewskiego Jana Fryderyka Sapiehę, pomysłodawcę i fundatora eksponowanej na wystawie Genealogii Sapieżyńskiej – wielkiej galerii rodowych portretów. </w:t>
      </w:r>
      <w:r w:rsidRPr="00AE218E">
        <w:rPr>
          <w:rFonts w:ascii="Book Antiqua" w:hAnsi="Book Antiqua"/>
          <w:b/>
          <w:bCs/>
          <w:sz w:val="21"/>
          <w:szCs w:val="21"/>
        </w:rPr>
        <w:t>Portrety trumienne</w:t>
      </w:r>
      <w:r w:rsidRPr="00AE218E">
        <w:rPr>
          <w:rFonts w:ascii="Book Antiqua" w:hAnsi="Book Antiqua"/>
          <w:sz w:val="21"/>
          <w:szCs w:val="21"/>
        </w:rPr>
        <w:t xml:space="preserve"> były </w:t>
      </w:r>
      <w:r w:rsidRPr="00AE218E">
        <w:rPr>
          <w:rFonts w:ascii="Book Antiqua" w:hAnsi="Book Antiqua"/>
          <w:sz w:val="21"/>
          <w:szCs w:val="21"/>
        </w:rPr>
        <w:lastRenderedPageBreak/>
        <w:t>podobiznami zmarłych przedstawiającymi ich jako żywych. Malowan</w:t>
      </w:r>
      <w:r>
        <w:rPr>
          <w:rFonts w:ascii="Book Antiqua" w:hAnsi="Book Antiqua"/>
          <w:sz w:val="21"/>
          <w:szCs w:val="21"/>
        </w:rPr>
        <w:t>e</w:t>
      </w:r>
      <w:r w:rsidRPr="00AE218E">
        <w:rPr>
          <w:rFonts w:ascii="Book Antiqua" w:hAnsi="Book Antiqua"/>
          <w:sz w:val="21"/>
          <w:szCs w:val="21"/>
        </w:rPr>
        <w:t xml:space="preserve"> na blasze, często na złotym tle. Blachę tą przytwierdzano do trumny w jej „nogach”. W „głowach” umieszczano drugą blachę z herbem zmarłego i inskrypcją. Miejsce eksponowania obu blach determinował ich charakterystyczny kształt, dostosowany do krótszego boku trumny. Rysy zmarłego odtwarzano z werystyczną dokładnością, </w:t>
      </w:r>
      <w:r w:rsidR="0042314D">
        <w:rPr>
          <w:rFonts w:ascii="Book Antiqua" w:hAnsi="Book Antiqua"/>
          <w:sz w:val="21"/>
          <w:szCs w:val="21"/>
        </w:rPr>
        <w:br/>
      </w:r>
      <w:r w:rsidRPr="00AE218E">
        <w:rPr>
          <w:rFonts w:ascii="Book Antiqua" w:hAnsi="Book Antiqua"/>
          <w:sz w:val="21"/>
          <w:szCs w:val="21"/>
        </w:rPr>
        <w:t xml:space="preserve">z uwzględnieniem wszelkich mankamentów jego urody. Chodziło bowiem o to, by natychmiast go rozpoznawano i by tym wymowniej portret ten „przemawiał” do zebranych. Wpatrujący się w nich </w:t>
      </w:r>
      <w:r w:rsidR="0042314D">
        <w:rPr>
          <w:rFonts w:ascii="Book Antiqua" w:hAnsi="Book Antiqua"/>
          <w:sz w:val="21"/>
          <w:szCs w:val="21"/>
        </w:rPr>
        <w:br/>
      </w:r>
      <w:r w:rsidRPr="00AE218E">
        <w:rPr>
          <w:rFonts w:ascii="Book Antiqua" w:hAnsi="Book Antiqua"/>
          <w:sz w:val="21"/>
          <w:szCs w:val="21"/>
        </w:rPr>
        <w:t xml:space="preserve">z obrazu zmarły przypominał im o znikomości doczesnego życia i o czekającej wszystkich śmierci, dając jednocześnie nadzieję na życie wieczne. </w:t>
      </w:r>
      <w:r w:rsidRPr="00AE218E">
        <w:rPr>
          <w:rFonts w:ascii="Book Antiqua" w:hAnsi="Book Antiqua"/>
          <w:i/>
          <w:iCs/>
          <w:sz w:val="21"/>
          <w:szCs w:val="21"/>
        </w:rPr>
        <w:t xml:space="preserve"> </w:t>
      </w:r>
    </w:p>
    <w:p w14:paraId="2A76E4A0" w14:textId="77777777" w:rsidR="00CC1DE5" w:rsidRPr="006A1874" w:rsidRDefault="00CC1DE5" w:rsidP="00CC1DE5">
      <w:pPr>
        <w:spacing w:after="0"/>
        <w:ind w:left="63"/>
        <w:rPr>
          <w:rFonts w:ascii="Book Antiqua" w:hAnsi="Book Antiqua" w:cstheme="minorHAnsi"/>
          <w:b/>
          <w:bCs/>
          <w:sz w:val="21"/>
          <w:szCs w:val="21"/>
        </w:rPr>
      </w:pPr>
      <w:r w:rsidRPr="006A1874">
        <w:rPr>
          <w:rFonts w:ascii="Book Antiqua" w:hAnsi="Book Antiqua" w:cstheme="minorHAnsi"/>
          <w:b/>
          <w:bCs/>
          <w:sz w:val="21"/>
          <w:szCs w:val="21"/>
        </w:rPr>
        <w:t>Opracowa</w:t>
      </w:r>
      <w:r>
        <w:rPr>
          <w:rFonts w:ascii="Book Antiqua" w:hAnsi="Book Antiqua" w:cstheme="minorHAnsi"/>
          <w:b/>
          <w:bCs/>
          <w:sz w:val="21"/>
          <w:szCs w:val="21"/>
        </w:rPr>
        <w:t>li</w:t>
      </w:r>
      <w:r w:rsidRPr="006A1874">
        <w:rPr>
          <w:rFonts w:ascii="Book Antiqua" w:hAnsi="Book Antiqua" w:cstheme="minorHAnsi"/>
          <w:b/>
          <w:bCs/>
          <w:sz w:val="21"/>
          <w:szCs w:val="21"/>
        </w:rPr>
        <w:t>: Jadwiga Laskowska</w:t>
      </w:r>
      <w:r>
        <w:rPr>
          <w:rFonts w:ascii="Book Antiqua" w:hAnsi="Book Antiqua" w:cstheme="minorHAnsi"/>
          <w:b/>
          <w:bCs/>
          <w:sz w:val="21"/>
          <w:szCs w:val="21"/>
        </w:rPr>
        <w:t xml:space="preserve"> –</w:t>
      </w:r>
      <w:r w:rsidRPr="006A1874">
        <w:rPr>
          <w:rFonts w:ascii="Book Antiqua" w:hAnsi="Book Antiqua" w:cstheme="minorHAnsi"/>
          <w:b/>
          <w:bCs/>
          <w:sz w:val="21"/>
          <w:szCs w:val="21"/>
        </w:rPr>
        <w:t xml:space="preserve"> kustosz</w:t>
      </w:r>
      <w:r>
        <w:rPr>
          <w:rFonts w:ascii="Book Antiqua" w:hAnsi="Book Antiqua"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ascii="Book Antiqua" w:hAnsi="Book Antiqua" w:cstheme="minorHAnsi"/>
          <w:b/>
          <w:bCs/>
          <w:sz w:val="21"/>
          <w:szCs w:val="21"/>
        </w:rPr>
        <w:t>ZKnW</w:t>
      </w:r>
      <w:proofErr w:type="spellEnd"/>
      <w:r>
        <w:rPr>
          <w:rFonts w:ascii="Book Antiqua" w:hAnsi="Book Antiqua" w:cstheme="minorHAnsi"/>
          <w:b/>
          <w:bCs/>
          <w:sz w:val="21"/>
          <w:szCs w:val="21"/>
        </w:rPr>
        <w:t xml:space="preserve">, Olgierd Mikołajski – kustosz </w:t>
      </w:r>
      <w:proofErr w:type="spellStart"/>
      <w:r>
        <w:rPr>
          <w:rFonts w:ascii="Book Antiqua" w:hAnsi="Book Antiqua" w:cstheme="minorHAnsi"/>
          <w:b/>
          <w:bCs/>
          <w:sz w:val="21"/>
          <w:szCs w:val="21"/>
        </w:rPr>
        <w:t>ZKnW</w:t>
      </w:r>
      <w:proofErr w:type="spellEnd"/>
    </w:p>
    <w:p w14:paraId="2E2D91C9" w14:textId="77777777" w:rsidR="00CC1DE5" w:rsidRDefault="00CC1DE5" w:rsidP="00CC1DE5">
      <w:pPr>
        <w:spacing w:after="0"/>
        <w:ind w:left="63"/>
        <w:rPr>
          <w:rFonts w:cstheme="minorHAnsi"/>
        </w:rPr>
      </w:pPr>
    </w:p>
    <w:p w14:paraId="24DC1B65" w14:textId="2B13BD39" w:rsidR="008B6FA5" w:rsidRDefault="008B6FA5" w:rsidP="008B6FA5">
      <w:pPr>
        <w:tabs>
          <w:tab w:val="left" w:pos="5993"/>
          <w:tab w:val="right" w:pos="9638"/>
        </w:tabs>
      </w:pPr>
    </w:p>
    <w:p w14:paraId="2F4EEAC8" w14:textId="0191C18B" w:rsidR="008B6FA5" w:rsidRDefault="008B6FA5" w:rsidP="008B6FA5">
      <w:pPr>
        <w:tabs>
          <w:tab w:val="left" w:pos="5993"/>
          <w:tab w:val="right" w:pos="9638"/>
        </w:tabs>
      </w:pPr>
    </w:p>
    <w:p w14:paraId="4FBA9E87" w14:textId="45608141" w:rsidR="008B6FA5" w:rsidRDefault="008B6FA5" w:rsidP="008B6FA5">
      <w:pPr>
        <w:tabs>
          <w:tab w:val="left" w:pos="5993"/>
          <w:tab w:val="right" w:pos="9638"/>
        </w:tabs>
      </w:pPr>
    </w:p>
    <w:p w14:paraId="224B623F" w14:textId="4104D73D" w:rsidR="008B6FA5" w:rsidRDefault="008B6FA5" w:rsidP="008B6FA5">
      <w:pPr>
        <w:tabs>
          <w:tab w:val="left" w:pos="5993"/>
          <w:tab w:val="right" w:pos="9638"/>
        </w:tabs>
      </w:pPr>
    </w:p>
    <w:p w14:paraId="71C21C85" w14:textId="3ECD0098" w:rsidR="008B6FA5" w:rsidRDefault="008B6FA5" w:rsidP="008B6FA5">
      <w:pPr>
        <w:tabs>
          <w:tab w:val="left" w:pos="5993"/>
          <w:tab w:val="right" w:pos="9638"/>
        </w:tabs>
      </w:pPr>
    </w:p>
    <w:p w14:paraId="599C9ECF" w14:textId="68855200" w:rsidR="008B6FA5" w:rsidRDefault="008B6FA5" w:rsidP="008B6FA5">
      <w:pPr>
        <w:tabs>
          <w:tab w:val="left" w:pos="5993"/>
          <w:tab w:val="right" w:pos="9638"/>
        </w:tabs>
      </w:pPr>
    </w:p>
    <w:p w14:paraId="5DA7ABEE" w14:textId="047BB2D0" w:rsidR="008B6FA5" w:rsidRDefault="008B6FA5" w:rsidP="008B6FA5">
      <w:pPr>
        <w:tabs>
          <w:tab w:val="left" w:pos="5993"/>
          <w:tab w:val="right" w:pos="9638"/>
        </w:tabs>
      </w:pPr>
    </w:p>
    <w:p w14:paraId="188797E0" w14:textId="24DA3CB3" w:rsidR="008B6FA5" w:rsidRDefault="008B6FA5" w:rsidP="008B6FA5">
      <w:pPr>
        <w:tabs>
          <w:tab w:val="left" w:pos="5993"/>
          <w:tab w:val="right" w:pos="9638"/>
        </w:tabs>
      </w:pPr>
    </w:p>
    <w:p w14:paraId="63576E13" w14:textId="2C26C0F2" w:rsidR="008B6FA5" w:rsidRDefault="008B6FA5" w:rsidP="008B6FA5">
      <w:pPr>
        <w:tabs>
          <w:tab w:val="left" w:pos="5993"/>
          <w:tab w:val="right" w:pos="9638"/>
        </w:tabs>
      </w:pPr>
    </w:p>
    <w:p w14:paraId="65C4C8EC" w14:textId="495CEABD" w:rsidR="008B6FA5" w:rsidRDefault="008B6FA5" w:rsidP="008B6FA5">
      <w:pPr>
        <w:tabs>
          <w:tab w:val="left" w:pos="5993"/>
          <w:tab w:val="right" w:pos="9638"/>
        </w:tabs>
      </w:pPr>
    </w:p>
    <w:p w14:paraId="0CA628CF" w14:textId="5D784000" w:rsidR="008B6FA5" w:rsidRDefault="008B6FA5" w:rsidP="008B6FA5">
      <w:pPr>
        <w:tabs>
          <w:tab w:val="left" w:pos="5993"/>
          <w:tab w:val="right" w:pos="9638"/>
        </w:tabs>
      </w:pPr>
    </w:p>
    <w:p w14:paraId="693C1FAE" w14:textId="429854B1" w:rsidR="008B6FA5" w:rsidRDefault="008B6FA5" w:rsidP="008B6FA5">
      <w:pPr>
        <w:tabs>
          <w:tab w:val="left" w:pos="5993"/>
          <w:tab w:val="right" w:pos="9638"/>
        </w:tabs>
      </w:pPr>
    </w:p>
    <w:p w14:paraId="68F5D527" w14:textId="39FF249E" w:rsidR="008B6FA5" w:rsidRDefault="008B6FA5" w:rsidP="008B6FA5">
      <w:pPr>
        <w:tabs>
          <w:tab w:val="left" w:pos="5993"/>
          <w:tab w:val="right" w:pos="9638"/>
        </w:tabs>
      </w:pPr>
    </w:p>
    <w:p w14:paraId="0C2C8703" w14:textId="234427C1" w:rsidR="008B6FA5" w:rsidRDefault="008B6FA5" w:rsidP="008B6FA5">
      <w:pPr>
        <w:tabs>
          <w:tab w:val="left" w:pos="5993"/>
          <w:tab w:val="right" w:pos="9638"/>
        </w:tabs>
      </w:pPr>
    </w:p>
    <w:p w14:paraId="08B5CA4B" w14:textId="411E550B" w:rsidR="008B6FA5" w:rsidRDefault="008B6FA5" w:rsidP="008B6FA5">
      <w:pPr>
        <w:tabs>
          <w:tab w:val="left" w:pos="5993"/>
          <w:tab w:val="right" w:pos="9638"/>
        </w:tabs>
      </w:pPr>
    </w:p>
    <w:p w14:paraId="43B170DF" w14:textId="0943E7BE" w:rsidR="008B6FA5" w:rsidRDefault="008B6FA5" w:rsidP="008B6FA5">
      <w:pPr>
        <w:tabs>
          <w:tab w:val="left" w:pos="5993"/>
          <w:tab w:val="right" w:pos="9638"/>
        </w:tabs>
      </w:pPr>
    </w:p>
    <w:p w14:paraId="0D1E1781" w14:textId="56785B2C" w:rsidR="008B6FA5" w:rsidRDefault="008B6FA5" w:rsidP="008B6FA5">
      <w:pPr>
        <w:tabs>
          <w:tab w:val="left" w:pos="5993"/>
          <w:tab w:val="right" w:pos="9638"/>
        </w:tabs>
      </w:pPr>
    </w:p>
    <w:p w14:paraId="624E805F" w14:textId="789FB119" w:rsidR="008B6FA5" w:rsidRDefault="008B6FA5" w:rsidP="008B6FA5">
      <w:pPr>
        <w:tabs>
          <w:tab w:val="left" w:pos="5993"/>
          <w:tab w:val="right" w:pos="9638"/>
        </w:tabs>
      </w:pPr>
    </w:p>
    <w:p w14:paraId="2159FE33" w14:textId="1479B695" w:rsidR="008B6FA5" w:rsidRDefault="008B6FA5" w:rsidP="008B6FA5">
      <w:pPr>
        <w:tabs>
          <w:tab w:val="left" w:pos="5993"/>
          <w:tab w:val="right" w:pos="9638"/>
        </w:tabs>
      </w:pPr>
    </w:p>
    <w:p w14:paraId="1C5E339E" w14:textId="64EF04CB" w:rsidR="008B6FA5" w:rsidRDefault="008B6FA5" w:rsidP="008B6FA5">
      <w:pPr>
        <w:tabs>
          <w:tab w:val="left" w:pos="5993"/>
          <w:tab w:val="right" w:pos="9638"/>
        </w:tabs>
      </w:pPr>
    </w:p>
    <w:p w14:paraId="4097DC21" w14:textId="1CE4A58C" w:rsidR="008B6FA5" w:rsidRDefault="008B6FA5" w:rsidP="008B6FA5">
      <w:pPr>
        <w:tabs>
          <w:tab w:val="left" w:pos="5993"/>
          <w:tab w:val="right" w:pos="9638"/>
        </w:tabs>
      </w:pPr>
    </w:p>
    <w:p w14:paraId="0AAFB13F" w14:textId="112F7902" w:rsidR="008B6FA5" w:rsidRDefault="008B6FA5" w:rsidP="008B6FA5">
      <w:pPr>
        <w:tabs>
          <w:tab w:val="left" w:pos="5993"/>
          <w:tab w:val="right" w:pos="9638"/>
        </w:tabs>
      </w:pPr>
    </w:p>
    <w:p w14:paraId="65420144" w14:textId="303768BE" w:rsidR="008B6FA5" w:rsidRDefault="008B6FA5" w:rsidP="008B6FA5">
      <w:pPr>
        <w:tabs>
          <w:tab w:val="left" w:pos="5993"/>
          <w:tab w:val="right" w:pos="9638"/>
        </w:tabs>
      </w:pPr>
    </w:p>
    <w:p w14:paraId="58BA0F19" w14:textId="74E21642" w:rsidR="008B6FA5" w:rsidRDefault="008B6FA5" w:rsidP="008B6FA5">
      <w:pPr>
        <w:tabs>
          <w:tab w:val="left" w:pos="5993"/>
          <w:tab w:val="right" w:pos="9638"/>
        </w:tabs>
      </w:pPr>
    </w:p>
    <w:p w14:paraId="162D0AFE" w14:textId="19A30890" w:rsidR="00984FFC" w:rsidRDefault="00984FFC" w:rsidP="000F5D2D">
      <w:pPr>
        <w:tabs>
          <w:tab w:val="left" w:pos="5993"/>
          <w:tab w:val="right" w:pos="9638"/>
        </w:tabs>
        <w:rPr>
          <w:rFonts w:ascii="Verdana" w:hAnsi="Verdana"/>
          <w:sz w:val="24"/>
          <w:szCs w:val="24"/>
        </w:rPr>
      </w:pPr>
    </w:p>
    <w:p w14:paraId="590B8225" w14:textId="77777777" w:rsidR="005C1C11" w:rsidRDefault="005C1C11" w:rsidP="0088060D">
      <w:pPr>
        <w:rPr>
          <w:rFonts w:ascii="Verdana" w:hAnsi="Verdana"/>
          <w:sz w:val="24"/>
          <w:szCs w:val="24"/>
        </w:rPr>
      </w:pPr>
    </w:p>
    <w:sectPr w:rsidR="005C1C11" w:rsidSect="008B6FA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80" w:right="1134" w:bottom="1560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19B8" w14:textId="77777777" w:rsidR="009538E3" w:rsidRDefault="009538E3" w:rsidP="00EF49CC">
      <w:pPr>
        <w:spacing w:after="0" w:line="240" w:lineRule="auto"/>
      </w:pPr>
      <w:r>
        <w:separator/>
      </w:r>
    </w:p>
  </w:endnote>
  <w:endnote w:type="continuationSeparator" w:id="0">
    <w:p w14:paraId="6C3519F6" w14:textId="77777777" w:rsidR="009538E3" w:rsidRDefault="009538E3" w:rsidP="00EF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BBC1" w14:textId="4CE20280" w:rsidR="00E674AE" w:rsidRPr="00984FFC" w:rsidRDefault="00C51073" w:rsidP="008B6FA5">
    <w:pPr>
      <w:pStyle w:val="Stopka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1FCD9E" wp14:editId="02AE22E9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6114408" cy="88968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4408" cy="889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2595" w14:textId="75ED6995" w:rsidR="005C1C11" w:rsidRDefault="004A17C8" w:rsidP="00FB6CE5">
    <w:pPr>
      <w:pStyle w:val="Stopka"/>
    </w:pPr>
    <w:r>
      <w:rPr>
        <w:noProof/>
      </w:rPr>
      <w:drawing>
        <wp:inline distT="0" distB="0" distL="0" distR="0" wp14:anchorId="5F5E5EB2" wp14:editId="3C391BD4">
          <wp:extent cx="6114415" cy="643890"/>
          <wp:effectExtent l="0" t="0" r="635" b="3810"/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C092" w14:textId="77777777" w:rsidR="009538E3" w:rsidRDefault="009538E3" w:rsidP="00EF49CC">
      <w:pPr>
        <w:spacing w:after="0" w:line="240" w:lineRule="auto"/>
      </w:pPr>
      <w:r>
        <w:separator/>
      </w:r>
    </w:p>
  </w:footnote>
  <w:footnote w:type="continuationSeparator" w:id="0">
    <w:p w14:paraId="3534A468" w14:textId="77777777" w:rsidR="009538E3" w:rsidRDefault="009538E3" w:rsidP="00EF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519C" w14:textId="7D071318" w:rsidR="008B6FA5" w:rsidRDefault="000F5D2D">
    <w:pPr>
      <w:pStyle w:val="Nagwek"/>
    </w:pPr>
    <w:r>
      <w:rPr>
        <w:noProof/>
      </w:rPr>
      <w:drawing>
        <wp:inline distT="0" distB="0" distL="0" distR="0" wp14:anchorId="6928285E" wp14:editId="141A9E8D">
          <wp:extent cx="951526" cy="666750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476" cy="68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BF48" w14:textId="4FA7B8FC" w:rsidR="005C1C11" w:rsidRDefault="008B6FA5" w:rsidP="005F704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9681A9" wp14:editId="603E4346">
          <wp:extent cx="6114415" cy="628015"/>
          <wp:effectExtent l="0" t="0" r="635" b="635"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CC"/>
    <w:rsid w:val="0002325D"/>
    <w:rsid w:val="00054FAC"/>
    <w:rsid w:val="00055C80"/>
    <w:rsid w:val="00097801"/>
    <w:rsid w:val="000F5D2D"/>
    <w:rsid w:val="00112449"/>
    <w:rsid w:val="0015614D"/>
    <w:rsid w:val="00191C96"/>
    <w:rsid w:val="00215D45"/>
    <w:rsid w:val="0026779E"/>
    <w:rsid w:val="002F7CF2"/>
    <w:rsid w:val="0037281B"/>
    <w:rsid w:val="003741A5"/>
    <w:rsid w:val="00384F0D"/>
    <w:rsid w:val="003B37A6"/>
    <w:rsid w:val="003E54DC"/>
    <w:rsid w:val="0042314D"/>
    <w:rsid w:val="00434CF3"/>
    <w:rsid w:val="00473692"/>
    <w:rsid w:val="00497403"/>
    <w:rsid w:val="004A17C8"/>
    <w:rsid w:val="004A3361"/>
    <w:rsid w:val="004B137F"/>
    <w:rsid w:val="00503BDC"/>
    <w:rsid w:val="00525780"/>
    <w:rsid w:val="00540684"/>
    <w:rsid w:val="005409DC"/>
    <w:rsid w:val="005522D6"/>
    <w:rsid w:val="005868C5"/>
    <w:rsid w:val="005A08F9"/>
    <w:rsid w:val="005A259A"/>
    <w:rsid w:val="005C1C11"/>
    <w:rsid w:val="005D6B7E"/>
    <w:rsid w:val="005E303B"/>
    <w:rsid w:val="005F45CD"/>
    <w:rsid w:val="005F5493"/>
    <w:rsid w:val="005F704C"/>
    <w:rsid w:val="00671AE0"/>
    <w:rsid w:val="00677A4D"/>
    <w:rsid w:val="00692286"/>
    <w:rsid w:val="006A25AC"/>
    <w:rsid w:val="006E63F2"/>
    <w:rsid w:val="00735952"/>
    <w:rsid w:val="00770B07"/>
    <w:rsid w:val="007A5D87"/>
    <w:rsid w:val="007E24AC"/>
    <w:rsid w:val="0082729A"/>
    <w:rsid w:val="0083692A"/>
    <w:rsid w:val="00871F3B"/>
    <w:rsid w:val="0088060D"/>
    <w:rsid w:val="008B6FA5"/>
    <w:rsid w:val="008C557C"/>
    <w:rsid w:val="008D15AC"/>
    <w:rsid w:val="009010CE"/>
    <w:rsid w:val="00913F26"/>
    <w:rsid w:val="00930A09"/>
    <w:rsid w:val="00952400"/>
    <w:rsid w:val="009538E3"/>
    <w:rsid w:val="00975AC2"/>
    <w:rsid w:val="00984FFC"/>
    <w:rsid w:val="00987721"/>
    <w:rsid w:val="009B64AF"/>
    <w:rsid w:val="00A07D86"/>
    <w:rsid w:val="00A9147D"/>
    <w:rsid w:val="00AA3F8E"/>
    <w:rsid w:val="00AB4927"/>
    <w:rsid w:val="00AE7189"/>
    <w:rsid w:val="00AF5EBB"/>
    <w:rsid w:val="00B25452"/>
    <w:rsid w:val="00BE19A8"/>
    <w:rsid w:val="00C51073"/>
    <w:rsid w:val="00C56BD6"/>
    <w:rsid w:val="00C77429"/>
    <w:rsid w:val="00C914AB"/>
    <w:rsid w:val="00CC1DE5"/>
    <w:rsid w:val="00D32D45"/>
    <w:rsid w:val="00D40277"/>
    <w:rsid w:val="00DA3465"/>
    <w:rsid w:val="00DA3C4A"/>
    <w:rsid w:val="00DB6121"/>
    <w:rsid w:val="00DF328C"/>
    <w:rsid w:val="00DF3860"/>
    <w:rsid w:val="00E07A6C"/>
    <w:rsid w:val="00E15E4A"/>
    <w:rsid w:val="00E674AE"/>
    <w:rsid w:val="00E902CF"/>
    <w:rsid w:val="00EC35A6"/>
    <w:rsid w:val="00EF065C"/>
    <w:rsid w:val="00EF49CC"/>
    <w:rsid w:val="00F2084B"/>
    <w:rsid w:val="00F540AD"/>
    <w:rsid w:val="00F675F3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737C0"/>
  <w15:docId w15:val="{24CE9E54-7BEF-4B11-BCD5-E17CD36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9CC"/>
  </w:style>
  <w:style w:type="paragraph" w:styleId="Stopka">
    <w:name w:val="footer"/>
    <w:basedOn w:val="Normalny"/>
    <w:link w:val="StopkaZnak"/>
    <w:uiPriority w:val="99"/>
    <w:unhideWhenUsed/>
    <w:rsid w:val="00EF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9CC"/>
  </w:style>
  <w:style w:type="paragraph" w:styleId="Tekstdymka">
    <w:name w:val="Balloon Text"/>
    <w:basedOn w:val="Normalny"/>
    <w:link w:val="TekstdymkaZnak"/>
    <w:uiPriority w:val="99"/>
    <w:semiHidden/>
    <w:unhideWhenUsed/>
    <w:rsid w:val="00EF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85A0-0481-4B0D-A849-36035F12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2222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</dc:creator>
  <cp:lastModifiedBy>Urszula Wolak-Dudek</cp:lastModifiedBy>
  <cp:revision>8</cp:revision>
  <cp:lastPrinted>2023-06-27T07:32:00Z</cp:lastPrinted>
  <dcterms:created xsi:type="dcterms:W3CDTF">2023-02-01T15:28:00Z</dcterms:created>
  <dcterms:modified xsi:type="dcterms:W3CDTF">2023-06-27T07:32:00Z</dcterms:modified>
</cp:coreProperties>
</file>