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27" w:rsidRDefault="00A57627">
      <w:r>
        <w:rPr>
          <w:noProof/>
        </w:rPr>
        <w:drawing>
          <wp:anchor distT="0" distB="0" distL="133350" distR="0" simplePos="0" relativeHeight="251663360" behindDoc="0" locked="0" layoutInCell="1" allowOverlap="1" wp14:anchorId="6E6FFC58" wp14:editId="5930B32E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40385" cy="1903730"/>
            <wp:effectExtent l="0" t="0" r="0" b="1270"/>
            <wp:wrapSquare wrapText="bothSides"/>
            <wp:docPr id="4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D9D">
        <w:rPr>
          <w:rFonts w:ascii="Book Antiqua" w:eastAsia="Book Antiqua" w:hAnsi="Book Antiqua" w:cs="Book Antiqua"/>
          <w:i/>
          <w:noProof/>
          <w:sz w:val="48"/>
          <w:szCs w:val="48"/>
          <w:lang w:eastAsia="pl-PL"/>
        </w:rPr>
        <w:drawing>
          <wp:inline distT="0" distB="0" distL="0" distR="0" wp14:anchorId="0FE848C1" wp14:editId="5D3BCEB5">
            <wp:extent cx="1620520" cy="893890"/>
            <wp:effectExtent l="0" t="0" r="0" b="1905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03" cy="89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627" w:rsidRDefault="00A57627"/>
    <w:p w:rsidR="00A57627" w:rsidRDefault="00C93D9D" w:rsidP="00A57627">
      <w:pPr>
        <w:spacing w:after="200" w:line="240" w:lineRule="auto"/>
        <w:jc w:val="right"/>
        <w:rPr>
          <w:rFonts w:ascii="Book Antiqua" w:eastAsia="Book Antiqua" w:hAnsi="Book Antiqua" w:cs="Book Antiqua"/>
          <w:sz w:val="48"/>
          <w:szCs w:val="48"/>
        </w:rPr>
      </w:pPr>
      <w:bookmarkStart w:id="0" w:name="_Hlk50374793"/>
      <w:r>
        <w:rPr>
          <w:rFonts w:ascii="Book Antiqua" w:eastAsia="Book Antiqua" w:hAnsi="Book Antiqua" w:cs="Book Antiqua"/>
          <w:sz w:val="48"/>
          <w:szCs w:val="48"/>
        </w:rPr>
        <w:t xml:space="preserve">Rzeźby Józefa </w:t>
      </w:r>
      <w:r w:rsidR="002666DD">
        <w:rPr>
          <w:rFonts w:ascii="Book Antiqua" w:eastAsia="Book Antiqua" w:hAnsi="Book Antiqua" w:cs="Book Antiqua"/>
          <w:sz w:val="48"/>
          <w:szCs w:val="48"/>
        </w:rPr>
        <w:t>Wilkonia</w:t>
      </w:r>
      <w:r w:rsidR="00A57627">
        <w:rPr>
          <w:rFonts w:ascii="Book Antiqua" w:eastAsia="Book Antiqua" w:hAnsi="Book Antiqua" w:cs="Book Antiqua"/>
          <w:i/>
          <w:sz w:val="48"/>
          <w:szCs w:val="48"/>
        </w:rPr>
        <w:br/>
      </w:r>
      <w:r w:rsidR="00D21133">
        <w:rPr>
          <w:rFonts w:ascii="Book Antiqua" w:eastAsia="Book Antiqua" w:hAnsi="Book Antiqua" w:cs="Book Antiqua"/>
          <w:sz w:val="48"/>
          <w:szCs w:val="48"/>
        </w:rPr>
        <w:t>na</w:t>
      </w:r>
      <w:r w:rsidR="00C53C76">
        <w:rPr>
          <w:rFonts w:ascii="Book Antiqua" w:eastAsia="Book Antiqua" w:hAnsi="Book Antiqua" w:cs="Book Antiqua"/>
          <w:sz w:val="48"/>
          <w:szCs w:val="48"/>
        </w:rPr>
        <w:t xml:space="preserve"> </w:t>
      </w:r>
      <w:r w:rsidR="00A57627">
        <w:rPr>
          <w:rFonts w:ascii="Book Antiqua" w:eastAsia="Book Antiqua" w:hAnsi="Book Antiqua" w:cs="Book Antiqua"/>
          <w:sz w:val="48"/>
          <w:szCs w:val="48"/>
        </w:rPr>
        <w:t>Zamk</w:t>
      </w:r>
      <w:r w:rsidR="00C53C76">
        <w:rPr>
          <w:rFonts w:ascii="Book Antiqua" w:eastAsia="Book Antiqua" w:hAnsi="Book Antiqua" w:cs="Book Antiqua"/>
          <w:sz w:val="48"/>
          <w:szCs w:val="48"/>
        </w:rPr>
        <w:t>u</w:t>
      </w:r>
      <w:r w:rsidR="00A57627">
        <w:rPr>
          <w:rFonts w:ascii="Book Antiqua" w:eastAsia="Book Antiqua" w:hAnsi="Book Antiqua" w:cs="Book Antiqua"/>
          <w:sz w:val="48"/>
          <w:szCs w:val="48"/>
        </w:rPr>
        <w:t xml:space="preserve"> Królewski</w:t>
      </w:r>
      <w:r w:rsidR="00C53C76">
        <w:rPr>
          <w:rFonts w:ascii="Book Antiqua" w:eastAsia="Book Antiqua" w:hAnsi="Book Antiqua" w:cs="Book Antiqua"/>
          <w:sz w:val="48"/>
          <w:szCs w:val="48"/>
        </w:rPr>
        <w:t>m</w:t>
      </w:r>
      <w:r w:rsidR="00A57627">
        <w:rPr>
          <w:rFonts w:ascii="Book Antiqua" w:eastAsia="Book Antiqua" w:hAnsi="Book Antiqua" w:cs="Book Antiqua"/>
          <w:sz w:val="48"/>
          <w:szCs w:val="48"/>
        </w:rPr>
        <w:t xml:space="preserve"> na Wawelu</w:t>
      </w:r>
      <w:r w:rsidR="00A57627">
        <w:rPr>
          <w:rFonts w:ascii="Book Antiqua" w:eastAsia="Book Antiqua" w:hAnsi="Book Antiqua" w:cs="Book Antiqua"/>
          <w:sz w:val="48"/>
          <w:szCs w:val="48"/>
        </w:rPr>
        <w:br/>
      </w:r>
      <w:r w:rsidR="00A53CEC">
        <w:rPr>
          <w:rFonts w:ascii="Book Antiqua" w:eastAsia="Book Antiqua" w:hAnsi="Book Antiqua" w:cs="Book Antiqua"/>
          <w:sz w:val="48"/>
          <w:szCs w:val="48"/>
        </w:rPr>
        <w:t>1</w:t>
      </w:r>
      <w:r w:rsidR="00D21133">
        <w:rPr>
          <w:rFonts w:ascii="Book Antiqua" w:eastAsia="Book Antiqua" w:hAnsi="Book Antiqua" w:cs="Book Antiqua"/>
          <w:sz w:val="48"/>
          <w:szCs w:val="48"/>
        </w:rPr>
        <w:t>0</w:t>
      </w:r>
      <w:r w:rsidR="00C53C76">
        <w:rPr>
          <w:rFonts w:ascii="Book Antiqua" w:eastAsia="Book Antiqua" w:hAnsi="Book Antiqua" w:cs="Book Antiqua"/>
          <w:sz w:val="48"/>
          <w:szCs w:val="48"/>
        </w:rPr>
        <w:t xml:space="preserve"> </w:t>
      </w:r>
      <w:r w:rsidR="00D21133">
        <w:rPr>
          <w:rFonts w:ascii="Book Antiqua" w:eastAsia="Book Antiqua" w:hAnsi="Book Antiqua" w:cs="Book Antiqua"/>
          <w:sz w:val="48"/>
          <w:szCs w:val="48"/>
        </w:rPr>
        <w:t>czerwca</w:t>
      </w:r>
      <w:r w:rsidR="00C53C76">
        <w:rPr>
          <w:rFonts w:ascii="Book Antiqua" w:eastAsia="Book Antiqua" w:hAnsi="Book Antiqua" w:cs="Book Antiqua"/>
          <w:sz w:val="48"/>
          <w:szCs w:val="48"/>
        </w:rPr>
        <w:t xml:space="preserve"> – </w:t>
      </w:r>
      <w:r w:rsidR="00D21133">
        <w:rPr>
          <w:rFonts w:ascii="Book Antiqua" w:eastAsia="Book Antiqua" w:hAnsi="Book Antiqua" w:cs="Book Antiqua"/>
          <w:sz w:val="48"/>
          <w:szCs w:val="48"/>
        </w:rPr>
        <w:t>5</w:t>
      </w:r>
      <w:r w:rsidR="00C53C76">
        <w:rPr>
          <w:rFonts w:ascii="Book Antiqua" w:eastAsia="Book Antiqua" w:hAnsi="Book Antiqua" w:cs="Book Antiqua"/>
          <w:sz w:val="48"/>
          <w:szCs w:val="48"/>
        </w:rPr>
        <w:t xml:space="preserve"> </w:t>
      </w:r>
      <w:r w:rsidR="00D21133">
        <w:rPr>
          <w:rFonts w:ascii="Book Antiqua" w:eastAsia="Book Antiqua" w:hAnsi="Book Antiqua" w:cs="Book Antiqua"/>
          <w:sz w:val="48"/>
          <w:szCs w:val="48"/>
        </w:rPr>
        <w:t>wrześni</w:t>
      </w:r>
      <w:r w:rsidR="00C53C76">
        <w:rPr>
          <w:rFonts w:ascii="Book Antiqua" w:eastAsia="Book Antiqua" w:hAnsi="Book Antiqua" w:cs="Book Antiqua"/>
          <w:sz w:val="48"/>
          <w:szCs w:val="48"/>
        </w:rPr>
        <w:t>a</w:t>
      </w:r>
    </w:p>
    <w:p w:rsidR="00A57627" w:rsidRDefault="00A57627" w:rsidP="00A57627">
      <w:pPr>
        <w:spacing w:after="200" w:line="240" w:lineRule="auto"/>
        <w:jc w:val="right"/>
        <w:rPr>
          <w:rFonts w:ascii="Book Antiqua" w:eastAsia="Book Antiqua" w:hAnsi="Book Antiqua" w:cs="Book Antiqua"/>
          <w:sz w:val="48"/>
          <w:szCs w:val="48"/>
        </w:rPr>
      </w:pPr>
      <w:r>
        <w:rPr>
          <w:noProof/>
        </w:rPr>
        <w:drawing>
          <wp:anchor distT="0" distB="0" distL="133350" distR="0" simplePos="0" relativeHeight="251661312" behindDoc="0" locked="0" layoutInCell="1" allowOverlap="1" wp14:anchorId="6950887C" wp14:editId="5190E3FF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A57627" w:rsidTr="00D5374E">
        <w:trPr>
          <w:trHeight w:val="6087"/>
        </w:trPr>
        <w:tc>
          <w:tcPr>
            <w:tcW w:w="3969" w:type="dxa"/>
          </w:tcPr>
          <w:p w:rsidR="00A57627" w:rsidRDefault="000B5ECC" w:rsidP="00A57627">
            <w:bookmarkStart w:id="1" w:name="_Hlk50374848"/>
            <w:bookmarkEnd w:id="0"/>
            <w:r>
              <w:rPr>
                <w:noProof/>
              </w:rPr>
              <w:drawing>
                <wp:anchor distT="0" distB="0" distL="133350" distR="114935" simplePos="0" relativeHeight="251675648" behindDoc="0" locked="0" layoutInCell="1" allowOverlap="1" wp14:anchorId="055293E3" wp14:editId="4C000EA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1905</wp:posOffset>
                  </wp:positionV>
                  <wp:extent cx="2419985" cy="3574415"/>
                  <wp:effectExtent l="0" t="0" r="0" b="6985"/>
                  <wp:wrapSquare wrapText="bothSides"/>
                  <wp:docPr id="5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g" descr="Zdjecie_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985" cy="357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7627" w:rsidTr="00D5374E">
        <w:trPr>
          <w:trHeight w:val="2556"/>
        </w:trPr>
        <w:tc>
          <w:tcPr>
            <w:tcW w:w="3969" w:type="dxa"/>
          </w:tcPr>
          <w:p w:rsidR="00A57627" w:rsidRPr="005F4129" w:rsidRDefault="005F4129" w:rsidP="00A57627">
            <w:pPr>
              <w:spacing w:after="200" w:line="240" w:lineRule="auto"/>
              <w:jc w:val="center"/>
              <w:rPr>
                <w:rFonts w:ascii="Book Antiqua" w:hAnsi="Book Antiqua"/>
                <w:color w:val="002060"/>
              </w:rPr>
            </w:pPr>
            <w:r w:rsidRPr="005F4129">
              <w:rPr>
                <w:rFonts w:ascii="Book Antiqua" w:hAnsi="Book Antiqua"/>
                <w:b/>
                <w:i/>
                <w:color w:val="002060"/>
              </w:rPr>
              <w:t>Dzięki pracom Józefa Wilkonia przywracamy niejako aluzyjnie, jednocześnie pamięć o historii zwierzyńca Jagiellonów</w:t>
            </w:r>
            <w:r w:rsidRPr="005F4129">
              <w:rPr>
                <w:rFonts w:ascii="Book Antiqua" w:hAnsi="Book Antiqua"/>
                <w:b/>
                <w:color w:val="002060"/>
              </w:rPr>
              <w:t xml:space="preserve"> </w:t>
            </w:r>
            <w:r w:rsidR="00A57627" w:rsidRPr="005F4129">
              <w:rPr>
                <w:rFonts w:ascii="Book Antiqua" w:hAnsi="Book Antiqua"/>
                <w:b/>
                <w:color w:val="002060"/>
              </w:rPr>
              <w:t xml:space="preserve">– </w:t>
            </w:r>
            <w:r w:rsidRPr="005F4129">
              <w:rPr>
                <w:rFonts w:ascii="Book Antiqua" w:hAnsi="Book Antiqua"/>
                <w:b/>
                <w:color w:val="002060"/>
              </w:rPr>
              <w:t>mówi prof.</w:t>
            </w:r>
            <w:r w:rsidR="00A57627" w:rsidRPr="005F4129">
              <w:rPr>
                <w:rFonts w:ascii="Book Antiqua" w:hAnsi="Book Antiqua"/>
                <w:b/>
                <w:color w:val="002060"/>
              </w:rPr>
              <w:t xml:space="preserve"> Andrzej Betlej, </w:t>
            </w:r>
            <w:r w:rsidR="00A53CEC" w:rsidRPr="005F4129">
              <w:rPr>
                <w:rFonts w:ascii="Book Antiqua" w:hAnsi="Book Antiqua"/>
                <w:b/>
                <w:color w:val="002060"/>
              </w:rPr>
              <w:t>D</w:t>
            </w:r>
            <w:r w:rsidR="00A57627" w:rsidRPr="005F4129">
              <w:rPr>
                <w:rFonts w:ascii="Book Antiqua" w:hAnsi="Book Antiqua"/>
                <w:b/>
                <w:color w:val="002060"/>
              </w:rPr>
              <w:t xml:space="preserve">yrektor </w:t>
            </w:r>
            <w:proofErr w:type="spellStart"/>
            <w:r w:rsidR="00A53CEC" w:rsidRPr="005F4129">
              <w:rPr>
                <w:rFonts w:ascii="Book Antiqua" w:hAnsi="Book Antiqua"/>
                <w:b/>
                <w:color w:val="002060"/>
              </w:rPr>
              <w:t>ZKnW</w:t>
            </w:r>
            <w:proofErr w:type="spellEnd"/>
          </w:p>
          <w:p w:rsidR="00A57627" w:rsidRPr="0005471D" w:rsidRDefault="00A57627" w:rsidP="00A57627">
            <w:r w:rsidRPr="0005471D">
              <w:rPr>
                <w:noProof/>
              </w:rPr>
              <w:drawing>
                <wp:anchor distT="0" distB="0" distL="133350" distR="0" simplePos="0" relativeHeight="251667456" behindDoc="0" locked="0" layoutInCell="1" allowOverlap="1" wp14:anchorId="0AB0E22E" wp14:editId="3EE1B915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1051560</wp:posOffset>
                  </wp:positionV>
                  <wp:extent cx="540385" cy="26670"/>
                  <wp:effectExtent l="0" t="0" r="0" b="0"/>
                  <wp:wrapSquare wrapText="bothSides"/>
                  <wp:docPr id="6" name="image1.png" descr="Li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Li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3C76" w:rsidRPr="000737A7" w:rsidRDefault="00D21133" w:rsidP="000737A7">
      <w:pPr>
        <w:spacing w:line="240" w:lineRule="auto"/>
        <w:jc w:val="both"/>
        <w:rPr>
          <w:rFonts w:ascii="Book Antiqua" w:hAnsi="Book Antiqua"/>
          <w:b/>
          <w:iCs/>
          <w:color w:val="FF0000"/>
        </w:rPr>
      </w:pPr>
      <w:bookmarkStart w:id="2" w:name="_Hlk72233377"/>
      <w:r w:rsidRPr="00D21133">
        <w:rPr>
          <w:rFonts w:ascii="Book Antiqua" w:hAnsi="Book Antiqua"/>
          <w:b/>
          <w:iCs/>
        </w:rPr>
        <w:t xml:space="preserve">Wybitny ilustrator, przede wszystkim literatury dziecięcej i malarz za sprawą monograficznej </w:t>
      </w:r>
      <w:r>
        <w:rPr>
          <w:rFonts w:ascii="Book Antiqua" w:hAnsi="Book Antiqua"/>
          <w:b/>
          <w:iCs/>
        </w:rPr>
        <w:br/>
      </w:r>
      <w:r w:rsidRPr="00D21133">
        <w:rPr>
          <w:rFonts w:ascii="Book Antiqua" w:hAnsi="Book Antiqua"/>
          <w:b/>
          <w:iCs/>
        </w:rPr>
        <w:t xml:space="preserve">i nieoczywistej wystawy </w:t>
      </w:r>
      <w:r w:rsidRPr="00D21133">
        <w:rPr>
          <w:rFonts w:ascii="Book Antiqua" w:hAnsi="Book Antiqua"/>
          <w:b/>
          <w:i/>
          <w:iCs/>
        </w:rPr>
        <w:t>Zwierzyniec królewski. Wilkoń na Wawelu</w:t>
      </w:r>
      <w:r w:rsidRPr="00D21133">
        <w:rPr>
          <w:rFonts w:ascii="Book Antiqua" w:hAnsi="Book Antiqua"/>
          <w:b/>
        </w:rPr>
        <w:t xml:space="preserve"> pokazuje </w:t>
      </w:r>
      <w:r w:rsidR="000E644C">
        <w:rPr>
          <w:rFonts w:ascii="Book Antiqua" w:hAnsi="Book Antiqua"/>
          <w:b/>
        </w:rPr>
        <w:t>r</w:t>
      </w:r>
      <w:r w:rsidRPr="00D21133">
        <w:rPr>
          <w:rFonts w:ascii="Book Antiqua" w:hAnsi="Book Antiqua"/>
          <w:b/>
        </w:rPr>
        <w:t>zeźbiarskie prace</w:t>
      </w:r>
      <w:r w:rsidR="000E644C">
        <w:rPr>
          <w:rFonts w:ascii="Book Antiqua" w:hAnsi="Book Antiqua"/>
          <w:b/>
        </w:rPr>
        <w:t xml:space="preserve"> zwierząt</w:t>
      </w:r>
      <w:r w:rsidRPr="00D21133">
        <w:rPr>
          <w:rFonts w:ascii="Book Antiqua" w:hAnsi="Book Antiqua"/>
          <w:b/>
        </w:rPr>
        <w:t xml:space="preserve">. Znany na całym świecie twórca po raz pierwszy zaprezentuje swoje dzieła </w:t>
      </w:r>
      <w:r w:rsidR="000E644C">
        <w:rPr>
          <w:rFonts w:ascii="Book Antiqua" w:hAnsi="Book Antiqua"/>
          <w:b/>
        </w:rPr>
        <w:t>na</w:t>
      </w:r>
      <w:r w:rsidRPr="00D21133">
        <w:rPr>
          <w:rFonts w:ascii="Book Antiqua" w:hAnsi="Book Antiqua"/>
          <w:b/>
        </w:rPr>
        <w:t xml:space="preserve"> Zamku Królewskim na Wawelu (ogrody) i jego oddziałach: Dworze w Stryszowie i Zamku Pieskowa Skała. Ekspozycja otwarta </w:t>
      </w:r>
      <w:r w:rsidRPr="00D21133">
        <w:rPr>
          <w:rFonts w:ascii="Book Antiqua" w:hAnsi="Book Antiqua"/>
          <w:b/>
          <w:color w:val="FF0000"/>
        </w:rPr>
        <w:t xml:space="preserve">od 10 czerwca. </w:t>
      </w:r>
      <w:bookmarkEnd w:id="2"/>
      <w:r w:rsidR="00445860">
        <w:rPr>
          <w:rFonts w:ascii="Book Antiqua" w:hAnsi="Book Antiqua"/>
          <w:b/>
          <w:color w:val="FF0000"/>
        </w:rPr>
        <w:t>Całość prezentowaną w trzech miejscach zobaczymy płacąc tylko raz – za sprawą łączonego biletu.</w:t>
      </w:r>
    </w:p>
    <w:p w:rsidR="00C53C76" w:rsidRPr="00C53C76" w:rsidRDefault="001E024A" w:rsidP="00C53C76">
      <w:pPr>
        <w:spacing w:after="200" w:line="240" w:lineRule="auto"/>
        <w:jc w:val="both"/>
        <w:rPr>
          <w:rFonts w:ascii="Book Antiqua" w:eastAsia="Calibri" w:hAnsi="Book Antiqua" w:cs="Calibri"/>
          <w:b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POWRÓT DO RZESZŁOŚCI</w:t>
      </w:r>
    </w:p>
    <w:bookmarkEnd w:id="1"/>
    <w:p w:rsidR="00C93D9D" w:rsidRDefault="00337948" w:rsidP="00B921C2">
      <w:pPr>
        <w:suppressAutoHyphens/>
        <w:spacing w:after="0" w:line="240" w:lineRule="auto"/>
        <w:contextualSpacing/>
        <w:jc w:val="both"/>
        <w:rPr>
          <w:rFonts w:ascii="Book Antiqua" w:hAnsi="Book Antiqua" w:cs="Times New Roman"/>
          <w:sz w:val="24"/>
          <w:szCs w:val="24"/>
        </w:rPr>
      </w:pPr>
      <w:r w:rsidRPr="001E024A">
        <w:rPr>
          <w:rFonts w:ascii="Book Antiqua" w:hAnsi="Book Antiqua" w:cs="Times New Roman"/>
          <w:i/>
          <w:sz w:val="24"/>
          <w:szCs w:val="24"/>
        </w:rPr>
        <w:t xml:space="preserve">Wystawa </w:t>
      </w:r>
      <w:r w:rsidR="00B921C2">
        <w:rPr>
          <w:rFonts w:ascii="Book Antiqua" w:hAnsi="Book Antiqua" w:cs="Times New Roman"/>
          <w:i/>
          <w:sz w:val="24"/>
          <w:szCs w:val="24"/>
        </w:rPr>
        <w:t>„</w:t>
      </w:r>
      <w:r w:rsidRPr="001E024A">
        <w:rPr>
          <w:rFonts w:ascii="Book Antiqua" w:hAnsi="Book Antiqua" w:cs="Times New Roman"/>
          <w:i/>
          <w:sz w:val="24"/>
          <w:szCs w:val="24"/>
        </w:rPr>
        <w:t xml:space="preserve">Zwierzyniec królewski. </w:t>
      </w:r>
      <w:r w:rsidR="00B921C2">
        <w:rPr>
          <w:rFonts w:ascii="Book Antiqua" w:hAnsi="Book Antiqua" w:cs="Times New Roman"/>
          <w:i/>
          <w:sz w:val="24"/>
          <w:szCs w:val="24"/>
        </w:rPr>
        <w:t>Wilkoń na Wawelu”, czyli d</w:t>
      </w:r>
      <w:r w:rsidR="00985932">
        <w:rPr>
          <w:rFonts w:ascii="Book Antiqua" w:hAnsi="Book Antiqua" w:cs="Times New Roman"/>
          <w:i/>
          <w:sz w:val="24"/>
          <w:szCs w:val="24"/>
        </w:rPr>
        <w:t xml:space="preserve">zieła Józefa </w:t>
      </w:r>
      <w:r w:rsidRPr="001E024A">
        <w:rPr>
          <w:rFonts w:ascii="Book Antiqua" w:hAnsi="Book Antiqua" w:cs="Times New Roman"/>
          <w:i/>
          <w:sz w:val="24"/>
          <w:szCs w:val="24"/>
        </w:rPr>
        <w:t>Wilko</w:t>
      </w:r>
      <w:r w:rsidR="00985932">
        <w:rPr>
          <w:rFonts w:ascii="Book Antiqua" w:hAnsi="Book Antiqua" w:cs="Times New Roman"/>
          <w:i/>
          <w:sz w:val="24"/>
          <w:szCs w:val="24"/>
        </w:rPr>
        <w:t>nia prezentowane</w:t>
      </w:r>
      <w:r w:rsidRPr="001E024A">
        <w:rPr>
          <w:rFonts w:ascii="Book Antiqua" w:hAnsi="Book Antiqua" w:cs="Times New Roman"/>
          <w:i/>
          <w:sz w:val="24"/>
          <w:szCs w:val="24"/>
        </w:rPr>
        <w:t xml:space="preserve"> na </w:t>
      </w:r>
      <w:r w:rsidR="00B921C2">
        <w:rPr>
          <w:rFonts w:ascii="Book Antiqua" w:hAnsi="Book Antiqua" w:cs="Times New Roman"/>
          <w:i/>
          <w:sz w:val="24"/>
          <w:szCs w:val="24"/>
        </w:rPr>
        <w:t>Zamku i w o</w:t>
      </w:r>
      <w:r w:rsidR="00F05812">
        <w:rPr>
          <w:rFonts w:ascii="Book Antiqua" w:hAnsi="Book Antiqua" w:cs="Times New Roman"/>
          <w:i/>
          <w:sz w:val="24"/>
          <w:szCs w:val="24"/>
        </w:rPr>
        <w:t>d</w:t>
      </w:r>
      <w:bookmarkStart w:id="3" w:name="_GoBack"/>
      <w:bookmarkEnd w:id="3"/>
      <w:r w:rsidR="00B921C2">
        <w:rPr>
          <w:rFonts w:ascii="Book Antiqua" w:hAnsi="Book Antiqua" w:cs="Times New Roman"/>
          <w:i/>
          <w:sz w:val="24"/>
          <w:szCs w:val="24"/>
        </w:rPr>
        <w:t>działach</w:t>
      </w:r>
      <w:r w:rsidRPr="001E024A">
        <w:rPr>
          <w:rFonts w:ascii="Book Antiqua" w:hAnsi="Book Antiqua" w:cs="Times New Roman"/>
          <w:i/>
          <w:sz w:val="24"/>
          <w:szCs w:val="24"/>
        </w:rPr>
        <w:t xml:space="preserve"> doskonale realizuje naszą ideę „Wawelu otwartego” </w:t>
      </w:r>
      <w:r w:rsidR="004E6562">
        <w:rPr>
          <w:rFonts w:ascii="Book Antiqua" w:hAnsi="Book Antiqua" w:cs="Times New Roman"/>
          <w:i/>
          <w:sz w:val="24"/>
          <w:szCs w:val="24"/>
        </w:rPr>
        <w:br/>
      </w:r>
      <w:r w:rsidRPr="001E024A">
        <w:rPr>
          <w:rFonts w:ascii="Book Antiqua" w:hAnsi="Book Antiqua" w:cs="Times New Roman"/>
          <w:i/>
          <w:sz w:val="24"/>
          <w:szCs w:val="24"/>
        </w:rPr>
        <w:t>i „Wawelu nieoczywistego”. Prag</w:t>
      </w:r>
      <w:r w:rsidR="00146D13">
        <w:rPr>
          <w:rFonts w:ascii="Book Antiqua" w:hAnsi="Book Antiqua" w:cs="Times New Roman"/>
          <w:i/>
          <w:sz w:val="24"/>
          <w:szCs w:val="24"/>
        </w:rPr>
        <w:softHyphen/>
      </w:r>
      <w:r w:rsidRPr="001E024A">
        <w:rPr>
          <w:rFonts w:ascii="Book Antiqua" w:hAnsi="Book Antiqua" w:cs="Times New Roman"/>
          <w:i/>
          <w:sz w:val="24"/>
          <w:szCs w:val="24"/>
        </w:rPr>
        <w:t xml:space="preserve">niemy za pośrednictwem </w:t>
      </w:r>
      <w:r w:rsidR="00985932">
        <w:rPr>
          <w:rFonts w:ascii="Book Antiqua" w:hAnsi="Book Antiqua" w:cs="Times New Roman"/>
          <w:i/>
          <w:sz w:val="24"/>
          <w:szCs w:val="24"/>
        </w:rPr>
        <w:t xml:space="preserve">prac </w:t>
      </w:r>
      <w:r w:rsidRPr="001E024A">
        <w:rPr>
          <w:rFonts w:ascii="Book Antiqua" w:hAnsi="Book Antiqua" w:cs="Times New Roman"/>
          <w:i/>
          <w:sz w:val="24"/>
          <w:szCs w:val="24"/>
        </w:rPr>
        <w:t xml:space="preserve">artysty nawiązać trwałą relację nie tylko z odbiorcami dorosłymi, ale </w:t>
      </w:r>
      <w:r w:rsidR="001E024A" w:rsidRPr="001E024A">
        <w:rPr>
          <w:rFonts w:ascii="Book Antiqua" w:hAnsi="Book Antiqua" w:cs="Times New Roman"/>
          <w:i/>
          <w:sz w:val="24"/>
          <w:szCs w:val="24"/>
        </w:rPr>
        <w:t xml:space="preserve">także </w:t>
      </w:r>
      <w:r w:rsidRPr="001E024A">
        <w:rPr>
          <w:rFonts w:ascii="Book Antiqua" w:hAnsi="Book Antiqua" w:cs="Times New Roman"/>
          <w:i/>
          <w:sz w:val="24"/>
          <w:szCs w:val="24"/>
        </w:rPr>
        <w:t>z młodymi widzami, któr</w:t>
      </w:r>
      <w:r w:rsidR="001E024A" w:rsidRPr="001E024A">
        <w:rPr>
          <w:rFonts w:ascii="Book Antiqua" w:hAnsi="Book Antiqua" w:cs="Times New Roman"/>
          <w:i/>
          <w:sz w:val="24"/>
          <w:szCs w:val="24"/>
        </w:rPr>
        <w:t>ym pokazujemy nowe oblicze Zamku i jego oddziałów</w:t>
      </w:r>
      <w:r w:rsidR="001E024A">
        <w:rPr>
          <w:rFonts w:ascii="Book Antiqua" w:hAnsi="Book Antiqua" w:cs="Times New Roman"/>
          <w:i/>
          <w:sz w:val="24"/>
          <w:szCs w:val="24"/>
        </w:rPr>
        <w:t xml:space="preserve"> przywracając</w:t>
      </w:r>
      <w:r w:rsidR="00A63216">
        <w:rPr>
          <w:rFonts w:ascii="Book Antiqua" w:hAnsi="Book Antiqua" w:cs="Times New Roman"/>
          <w:i/>
          <w:sz w:val="24"/>
          <w:szCs w:val="24"/>
        </w:rPr>
        <w:t xml:space="preserve"> niejako aluzyjnie</w:t>
      </w:r>
      <w:r w:rsidR="005F4129">
        <w:rPr>
          <w:rFonts w:ascii="Book Antiqua" w:hAnsi="Book Antiqua" w:cs="Times New Roman"/>
          <w:i/>
          <w:sz w:val="24"/>
          <w:szCs w:val="24"/>
        </w:rPr>
        <w:t>,</w:t>
      </w:r>
      <w:r w:rsidR="001E024A">
        <w:rPr>
          <w:rFonts w:ascii="Book Antiqua" w:hAnsi="Book Antiqua" w:cs="Times New Roman"/>
          <w:i/>
          <w:sz w:val="24"/>
          <w:szCs w:val="24"/>
        </w:rPr>
        <w:t xml:space="preserve"> jednocześnie pamięć o historii zwierzyńca Jagiellonów</w:t>
      </w:r>
      <w:r w:rsidR="001E024A" w:rsidRPr="001E024A">
        <w:rPr>
          <w:rFonts w:ascii="Book Antiqua" w:hAnsi="Book Antiqua" w:cs="Times New Roman"/>
          <w:sz w:val="24"/>
          <w:szCs w:val="24"/>
        </w:rPr>
        <w:t xml:space="preserve"> – mówi prof. Andrzej Betlej, dyrektor Zamku Królewskiego na Wawelu.</w:t>
      </w:r>
      <w:bookmarkStart w:id="4" w:name="_Hlk72233403"/>
    </w:p>
    <w:p w:rsidR="00B921C2" w:rsidRPr="00B921C2" w:rsidRDefault="00B921C2" w:rsidP="00B921C2">
      <w:pPr>
        <w:suppressAutoHyphens/>
        <w:spacing w:after="0" w:line="240" w:lineRule="auto"/>
        <w:contextualSpacing/>
        <w:jc w:val="both"/>
        <w:rPr>
          <w:rFonts w:ascii="Book Antiqua" w:hAnsi="Book Antiqua" w:cs="Times New Roman"/>
          <w:sz w:val="24"/>
          <w:szCs w:val="24"/>
        </w:rPr>
      </w:pPr>
    </w:p>
    <w:p w:rsidR="000737A7" w:rsidRPr="000737A7" w:rsidRDefault="00C93D9D" w:rsidP="000737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wystawie zgromadzono ł</w:t>
      </w:r>
      <w:r w:rsidR="002666DD" w:rsidRPr="000737A7">
        <w:rPr>
          <w:rFonts w:ascii="Book Antiqua" w:hAnsi="Book Antiqua"/>
          <w:sz w:val="24"/>
          <w:szCs w:val="24"/>
        </w:rPr>
        <w:t xml:space="preserve">ącznie 52 rzeźby </w:t>
      </w:r>
      <w:r w:rsidR="004E6562">
        <w:rPr>
          <w:rFonts w:ascii="Book Antiqua" w:hAnsi="Book Antiqua"/>
          <w:sz w:val="24"/>
          <w:szCs w:val="24"/>
        </w:rPr>
        <w:br/>
      </w:r>
      <w:r w:rsidR="002666DD" w:rsidRPr="000737A7">
        <w:rPr>
          <w:rFonts w:ascii="Book Antiqua" w:hAnsi="Book Antiqua"/>
          <w:sz w:val="24"/>
          <w:szCs w:val="24"/>
        </w:rPr>
        <w:t xml:space="preserve">i 42 prace na papierze.  Główną częścią wystawy są rzeźby zwierząt, co stanowi nawiązanie do zwierzyńca istniejącego na Wawelu w czasach ostatnich Jagiellonów </w:t>
      </w:r>
      <w:r w:rsidR="002666DD" w:rsidRPr="000737A7">
        <w:rPr>
          <w:rFonts w:ascii="Book Antiqua" w:hAnsi="Book Antiqua"/>
          <w:sz w:val="24"/>
          <w:szCs w:val="24"/>
        </w:rPr>
        <w:lastRenderedPageBreak/>
        <w:t xml:space="preserve">oraz przedstawień animalistycznych na arrasach wawelskich. </w:t>
      </w:r>
      <w:r w:rsidR="000737A7" w:rsidRPr="000737A7">
        <w:rPr>
          <w:rFonts w:ascii="Times New Roman" w:hAnsi="Times New Roman" w:cs="Times New Roman"/>
          <w:i/>
          <w:sz w:val="24"/>
          <w:szCs w:val="24"/>
        </w:rPr>
        <w:t xml:space="preserve">Kiedy w 2020 roku padła propozycja takiej wystawy i na zaproszenie Dyrekcji udałem się na Wawel, aby zapoznać się </w:t>
      </w:r>
      <w:r w:rsidR="004E6562">
        <w:rPr>
          <w:rFonts w:ascii="Times New Roman" w:hAnsi="Times New Roman" w:cs="Times New Roman"/>
          <w:i/>
          <w:sz w:val="24"/>
          <w:szCs w:val="24"/>
        </w:rPr>
        <w:br/>
      </w:r>
      <w:r w:rsidR="000737A7" w:rsidRPr="000737A7">
        <w:rPr>
          <w:rFonts w:ascii="Times New Roman" w:hAnsi="Times New Roman" w:cs="Times New Roman"/>
          <w:i/>
          <w:sz w:val="24"/>
          <w:szCs w:val="24"/>
        </w:rPr>
        <w:t>z miejscem tej ekspozycji, serce mi drżało, w chwili gdy po raz pierwszy wszedłem w Ogrody Królewskie i mogłem wyobrazić sobie moje drewniane rzeźby przytulone do kamiennych gotyckich murów.</w:t>
      </w:r>
      <w:r w:rsidR="000737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7A7" w:rsidRPr="000737A7">
        <w:rPr>
          <w:rFonts w:ascii="Times New Roman" w:hAnsi="Times New Roman" w:cs="Times New Roman"/>
          <w:i/>
          <w:sz w:val="24"/>
          <w:szCs w:val="24"/>
        </w:rPr>
        <w:t>To było wielkie przeżycie. Nadal drży moje serce na myśl o wystawie, kiedy marzenia i zamiary zamienią się w rzeczywistość. Przeżyłem wiele znaczących wystaw w kraju i na świecie i związanych z tym wspaniałych emocji, ale czeka mnie coś szczególnego. Na Wa</w:t>
      </w:r>
      <w:r w:rsidR="00146D13">
        <w:rPr>
          <w:rFonts w:ascii="Times New Roman" w:hAnsi="Times New Roman" w:cs="Times New Roman"/>
          <w:i/>
          <w:sz w:val="24"/>
          <w:szCs w:val="24"/>
        </w:rPr>
        <w:softHyphen/>
      </w:r>
      <w:r w:rsidR="000737A7" w:rsidRPr="000737A7">
        <w:rPr>
          <w:rFonts w:ascii="Times New Roman" w:hAnsi="Times New Roman" w:cs="Times New Roman"/>
          <w:i/>
          <w:sz w:val="24"/>
          <w:szCs w:val="24"/>
        </w:rPr>
        <w:t>welu wystawić to jest coś…</w:t>
      </w:r>
      <w:r w:rsidR="000737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7A7" w:rsidRPr="000737A7">
        <w:rPr>
          <w:rFonts w:ascii="Book Antiqua" w:hAnsi="Book Antiqua" w:cs="Times New Roman"/>
          <w:sz w:val="24"/>
          <w:szCs w:val="24"/>
        </w:rPr>
        <w:t>–</w:t>
      </w:r>
      <w:r w:rsidR="000737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7A7" w:rsidRPr="000737A7">
        <w:rPr>
          <w:rFonts w:ascii="Times New Roman" w:hAnsi="Times New Roman" w:cs="Times New Roman"/>
          <w:sz w:val="24"/>
          <w:szCs w:val="24"/>
        </w:rPr>
        <w:t>stwierdza Józef Wilkoń.</w:t>
      </w:r>
    </w:p>
    <w:p w:rsidR="002666DD" w:rsidRPr="000737A7" w:rsidRDefault="002666DD" w:rsidP="000737A7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0737A7">
        <w:rPr>
          <w:rFonts w:ascii="Book Antiqua" w:hAnsi="Book Antiqua"/>
          <w:sz w:val="24"/>
          <w:szCs w:val="24"/>
        </w:rPr>
        <w:t xml:space="preserve">Ekspozycja rzeźb w plenerze jest nie tylko odniesieniem do twórczości artysty, </w:t>
      </w:r>
      <w:r w:rsidR="00146D13">
        <w:rPr>
          <w:rFonts w:ascii="Book Antiqua" w:hAnsi="Book Antiqua"/>
          <w:sz w:val="24"/>
          <w:szCs w:val="24"/>
        </w:rPr>
        <w:br/>
      </w:r>
      <w:r w:rsidRPr="000737A7">
        <w:rPr>
          <w:rFonts w:ascii="Book Antiqua" w:hAnsi="Book Antiqua"/>
          <w:sz w:val="24"/>
          <w:szCs w:val="24"/>
        </w:rPr>
        <w:t>w której natura odgrywa znaczącą rolę, jak i jego biografii, ale też okazją do odkrycia regionalnego dziedzictwa kulturalnego i spędzenia czasu w naturze w otoczeniu dzieł sztuki.</w:t>
      </w:r>
    </w:p>
    <w:p w:rsidR="001E024A" w:rsidRPr="000737A7" w:rsidRDefault="000737A7" w:rsidP="000737A7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0737A7">
        <w:rPr>
          <w:rFonts w:ascii="Book Antiqua" w:hAnsi="Book Antiqua"/>
          <w:b/>
          <w:sz w:val="24"/>
          <w:szCs w:val="24"/>
        </w:rPr>
        <w:t>PRZEJRZYJ SIĘ W ZWIERZYŃCU WILKONIA</w:t>
      </w:r>
    </w:p>
    <w:p w:rsidR="000737A7" w:rsidRPr="000737A7" w:rsidRDefault="001E024A" w:rsidP="000737A7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737A7">
        <w:rPr>
          <w:rFonts w:ascii="Book Antiqua" w:hAnsi="Book Antiqua" w:cs="Times New Roman"/>
          <w:i/>
          <w:sz w:val="24"/>
          <w:szCs w:val="24"/>
        </w:rPr>
        <w:t>Zwierzyniec królewski. Wilkoń na Wawelu</w:t>
      </w:r>
      <w:r w:rsidRPr="000737A7">
        <w:rPr>
          <w:rFonts w:ascii="Book Antiqua" w:hAnsi="Book Antiqua" w:cs="Times New Roman"/>
          <w:sz w:val="24"/>
          <w:szCs w:val="24"/>
        </w:rPr>
        <w:t xml:space="preserve"> to z jednej strony wielowymiarowy bestiariusz, z drugiej alegoryczna opowieść o tym, co nas otacza i co jest w nas samych. Jak stwierdza </w:t>
      </w:r>
      <w:r w:rsidR="000737A7" w:rsidRPr="000737A7">
        <w:rPr>
          <w:rFonts w:ascii="Book Antiqua" w:hAnsi="Book Antiqua" w:cs="Times New Roman"/>
          <w:sz w:val="24"/>
          <w:szCs w:val="24"/>
        </w:rPr>
        <w:t>Blanka Wyszyńska-Walczak, prezes fundacji Arka im. Józefa Wilkonia, a</w:t>
      </w:r>
      <w:r w:rsidRPr="000737A7">
        <w:rPr>
          <w:rFonts w:ascii="Book Antiqua" w:hAnsi="Book Antiqua" w:cs="Times New Roman"/>
          <w:sz w:val="24"/>
          <w:szCs w:val="24"/>
        </w:rPr>
        <w:t>rtysta tworzy, rzeźbi i maluje zwierzęta istniejące, które – choć niejednokrotnie egzotyczne – są realne, jak i te, które znamy jedynie z opowieści, legend i bajek. Za przykładem średniowiecznych autorów bestiariuszy</w:t>
      </w:r>
      <w:r w:rsidR="000737A7" w:rsidRPr="000737A7">
        <w:rPr>
          <w:rFonts w:ascii="Book Antiqua" w:hAnsi="Book Antiqua" w:cs="Times New Roman"/>
          <w:sz w:val="24"/>
          <w:szCs w:val="24"/>
        </w:rPr>
        <w:t>, wskazuje Wyszyńska-Walczak,</w:t>
      </w:r>
      <w:r w:rsidRPr="000737A7">
        <w:rPr>
          <w:rFonts w:ascii="Book Antiqua" w:hAnsi="Book Antiqua" w:cs="Times New Roman"/>
          <w:sz w:val="24"/>
          <w:szCs w:val="24"/>
        </w:rPr>
        <w:t xml:space="preserve"> rzeczywiste zwierzęta chętnie obdarza fantastycznymi cechami lub niezwykłymi elementami wyglądu.</w:t>
      </w:r>
      <w:r w:rsidR="000737A7" w:rsidRPr="000737A7">
        <w:rPr>
          <w:rFonts w:ascii="Book Antiqua" w:hAnsi="Book Antiqua" w:cs="Times New Roman"/>
          <w:sz w:val="24"/>
          <w:szCs w:val="24"/>
        </w:rPr>
        <w:t xml:space="preserve"> I tak</w:t>
      </w:r>
      <w:r w:rsidRPr="000737A7">
        <w:rPr>
          <w:rFonts w:ascii="Book Antiqua" w:hAnsi="Book Antiqua" w:cs="Times New Roman"/>
          <w:sz w:val="24"/>
          <w:szCs w:val="24"/>
        </w:rPr>
        <w:t xml:space="preserve"> </w:t>
      </w:r>
      <w:r w:rsidR="000737A7" w:rsidRPr="000737A7">
        <w:rPr>
          <w:rFonts w:ascii="Book Antiqua" w:hAnsi="Book Antiqua" w:cs="Times New Roman"/>
          <w:sz w:val="24"/>
          <w:szCs w:val="24"/>
        </w:rPr>
        <w:t>d</w:t>
      </w:r>
      <w:r w:rsidRPr="000737A7">
        <w:rPr>
          <w:rFonts w:ascii="Book Antiqua" w:hAnsi="Book Antiqua" w:cs="Times New Roman"/>
          <w:sz w:val="24"/>
          <w:szCs w:val="24"/>
        </w:rPr>
        <w:t>zikie i drapieżne bestie w wyobraźni Józefa Wilkonia nabierają innego wymiaru – artysta odkrywa przed nami ich piękno, niezwykłość,</w:t>
      </w:r>
      <w:r w:rsidR="000737A7" w:rsidRPr="000737A7">
        <w:rPr>
          <w:rFonts w:ascii="Book Antiqua" w:hAnsi="Book Antiqua" w:cs="Times New Roman"/>
          <w:sz w:val="24"/>
          <w:szCs w:val="24"/>
        </w:rPr>
        <w:t xml:space="preserve"> sprawia, że odbiorca buduje z nimi relacje pełne empatii</w:t>
      </w:r>
      <w:r w:rsidRPr="000737A7">
        <w:rPr>
          <w:rFonts w:ascii="Book Antiqua" w:hAnsi="Book Antiqua" w:cs="Times New Roman"/>
          <w:sz w:val="24"/>
          <w:szCs w:val="24"/>
        </w:rPr>
        <w:t xml:space="preserve">. </w:t>
      </w:r>
      <w:r w:rsidR="000737A7" w:rsidRPr="000737A7">
        <w:rPr>
          <w:rFonts w:ascii="Book Antiqua" w:hAnsi="Book Antiqua" w:cs="Times New Roman"/>
          <w:sz w:val="24"/>
          <w:szCs w:val="24"/>
        </w:rPr>
        <w:t>Przekonamy się o tym zwiedzając wystawę w trzech miejscach.</w:t>
      </w:r>
    </w:p>
    <w:p w:rsidR="001E024A" w:rsidRDefault="000737A7" w:rsidP="000737A7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737A7">
        <w:rPr>
          <w:rFonts w:ascii="Book Antiqua" w:hAnsi="Book Antiqua" w:cs="Times New Roman"/>
          <w:sz w:val="24"/>
          <w:szCs w:val="24"/>
        </w:rPr>
        <w:t>Blanka Wiszyńska-Walczak wskazuje: „</w:t>
      </w:r>
      <w:r w:rsidR="001E024A" w:rsidRPr="000737A7">
        <w:rPr>
          <w:rFonts w:ascii="Book Antiqua" w:hAnsi="Book Antiqua" w:cs="Times New Roman"/>
          <w:sz w:val="24"/>
          <w:szCs w:val="24"/>
        </w:rPr>
        <w:t>Tak jest w przypadku budzących trwogę swoim wyglądem Wilkołaków, niosących nam w darze małe zwierzęta, nad których rozwartymi paszczami śmieją się roziskrzone oczy. Wyciosane z pni nadnaturalnej wielkości postacie uzmysławiają nam zarazem budzącą strach potęgę natury, jak i jej opiekuńczość. Widzimy w nich nie tylko statyczne kształty – przemawiają uchwyconym w drewnianej materii gestem, ruchem, działaniem</w:t>
      </w:r>
      <w:r w:rsidRPr="000737A7">
        <w:rPr>
          <w:rFonts w:ascii="Book Antiqua" w:hAnsi="Book Antiqua" w:cs="Times New Roman"/>
          <w:sz w:val="24"/>
          <w:szCs w:val="24"/>
        </w:rPr>
        <w:t>”.</w:t>
      </w:r>
    </w:p>
    <w:p w:rsidR="001E024A" w:rsidRPr="000737A7" w:rsidRDefault="001E024A" w:rsidP="000737A7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bookmarkEnd w:id="4"/>
    <w:p w:rsidR="002666DD" w:rsidRPr="000737A7" w:rsidRDefault="000737A7" w:rsidP="00C53C76">
      <w:pPr>
        <w:suppressAutoHyphens/>
        <w:spacing w:after="0" w:line="240" w:lineRule="auto"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0737A7">
        <w:rPr>
          <w:rFonts w:ascii="Book Antiqua" w:hAnsi="Book Antiqua" w:cs="Times New Roman"/>
          <w:b/>
          <w:sz w:val="24"/>
          <w:szCs w:val="24"/>
        </w:rPr>
        <w:t>JÓZEF WILKOŃ</w:t>
      </w:r>
      <w:r w:rsidR="00445860">
        <w:rPr>
          <w:rFonts w:ascii="Book Antiqua" w:hAnsi="Book Antiqua" w:cs="Times New Roman"/>
          <w:b/>
          <w:sz w:val="24"/>
          <w:szCs w:val="24"/>
        </w:rPr>
        <w:t>. BIO</w:t>
      </w:r>
    </w:p>
    <w:p w:rsidR="000737A7" w:rsidRDefault="000737A7" w:rsidP="00C53C76">
      <w:pPr>
        <w:suppressAutoHyphens/>
        <w:spacing w:after="0" w:line="240" w:lineRule="auto"/>
        <w:contextualSpacing/>
        <w:jc w:val="both"/>
        <w:rPr>
          <w:rFonts w:ascii="Book Antiqua" w:hAnsi="Book Antiqua" w:cs="Times New Roman"/>
          <w:sz w:val="24"/>
          <w:szCs w:val="24"/>
        </w:rPr>
      </w:pPr>
    </w:p>
    <w:p w:rsidR="000737A7" w:rsidRDefault="00445860" w:rsidP="00445860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45860">
        <w:rPr>
          <w:rFonts w:ascii="Book Antiqua" w:hAnsi="Book Antiqua" w:cs="Times New Roman"/>
          <w:sz w:val="24"/>
          <w:szCs w:val="24"/>
        </w:rPr>
        <w:t xml:space="preserve">Józef Wilkoń (ur. 12 lutego 1930 roku w Bogucicach k. Wieliczki) – ilustrator, malarz, rzeźbiarz, twórca plakatów i scenografii teatralnych. Studiował malarstwo na Akademii Sztuk Pięknych w Krakowie (dyplom 1955) oraz historię sztuki na Uniwersytecie Jagiellońskim (dyplom 1954). Zilustrował ponad dwieście książek dla dzieci i dorosłych w kraju i za granicą oraz sam napisał teksty do kilkunastu książek dziecięcych. Wystawiał w wielu galeriach i muzeach świata. Od Centrum Pompidou (1989) poprzez Narodową Galerię Zachęta w 2006 roku, gdzie jego wystawa osiągnęła rekordową frekwencję, po Japonię i Koreę Południową. </w:t>
      </w:r>
    </w:p>
    <w:p w:rsidR="00D774AD" w:rsidRPr="00387B12" w:rsidRDefault="00F67FE5" w:rsidP="00387B12">
      <w:pPr>
        <w:spacing w:after="200" w:line="240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33350" distR="0" simplePos="0" relativeHeight="251673600" behindDoc="0" locked="0" layoutInCell="1" allowOverlap="1" wp14:anchorId="7F201E29" wp14:editId="0E3213CB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40385" cy="1903730"/>
            <wp:effectExtent l="0" t="0" r="0" b="1270"/>
            <wp:wrapTopAndBottom/>
            <wp:docPr id="2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FE5" w:rsidRDefault="00F67FE5" w:rsidP="00D774AD">
      <w:pPr>
        <w:spacing w:after="200" w:line="240" w:lineRule="auto"/>
        <w:rPr>
          <w:rFonts w:ascii="Book Antiqua" w:eastAsia="Book Antiqua" w:hAnsi="Book Antiqua" w:cs="Book Antiqua"/>
          <w:color w:val="003671"/>
          <w:sz w:val="40"/>
          <w:szCs w:val="40"/>
        </w:rPr>
      </w:pPr>
      <w:r>
        <w:rPr>
          <w:rFonts w:ascii="Book Antiqua" w:eastAsia="Book Antiqua" w:hAnsi="Book Antiqua" w:cs="Book Antiqua"/>
          <w:color w:val="003671"/>
          <w:sz w:val="40"/>
          <w:szCs w:val="40"/>
        </w:rPr>
        <w:t>Informacje dla zwiedzających</w:t>
      </w:r>
    </w:p>
    <w:p w:rsidR="00F67FE5" w:rsidRDefault="00F67FE5" w:rsidP="00D774AD">
      <w:pPr>
        <w:spacing w:after="200" w:line="240" w:lineRule="auto"/>
        <w:jc w:val="center"/>
      </w:pPr>
      <w:r>
        <w:rPr>
          <w:rFonts w:ascii="Book Antiqua" w:eastAsia="Book Antiqua" w:hAnsi="Book Antiqua" w:cs="Book Antiqua"/>
          <w:noProof/>
          <w:color w:val="003671"/>
          <w:sz w:val="40"/>
          <w:szCs w:val="40"/>
        </w:rPr>
        <w:drawing>
          <wp:anchor distT="0" distB="0" distL="133350" distR="0" simplePos="0" relativeHeight="251671552" behindDoc="0" locked="1" layoutInCell="1" allowOverlap="1" wp14:anchorId="727AE4CE" wp14:editId="6FA8B91B">
            <wp:simplePos x="0" y="0"/>
            <wp:positionH relativeFrom="margin">
              <wp:align>center</wp:align>
            </wp:positionH>
            <wp:positionV relativeFrom="margin">
              <wp:posOffset>1732280</wp:posOffset>
            </wp:positionV>
            <wp:extent cx="539750" cy="24765"/>
            <wp:effectExtent l="0" t="0" r="0" b="0"/>
            <wp:wrapSquare wrapText="bothSides"/>
            <wp:docPr id="12" name="Obraz1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011" w:rsidRPr="00757011" w:rsidRDefault="00757011" w:rsidP="00757011">
      <w:pPr>
        <w:spacing w:line="240" w:lineRule="auto"/>
        <w:jc w:val="both"/>
        <w:rPr>
          <w:rFonts w:ascii="Book Antiqua" w:hAnsi="Book Antiqua"/>
          <w:bCs/>
          <w:sz w:val="24"/>
          <w:szCs w:val="24"/>
        </w:rPr>
      </w:pPr>
      <w:bookmarkStart w:id="5" w:name="_Hlk50375310"/>
      <w:bookmarkStart w:id="6" w:name="_Hlk50376606"/>
      <w:r w:rsidRPr="00757011">
        <w:rPr>
          <w:rFonts w:ascii="Book Antiqua" w:hAnsi="Book Antiqua"/>
          <w:b/>
          <w:sz w:val="24"/>
          <w:szCs w:val="24"/>
        </w:rPr>
        <w:t>Bilet upoważniający do odwiedzenia wystawy w trzech lokalizacjach:</w:t>
      </w:r>
    </w:p>
    <w:p w:rsidR="00757011" w:rsidRPr="00757011" w:rsidRDefault="00757011" w:rsidP="00757011">
      <w:pPr>
        <w:spacing w:line="240" w:lineRule="auto"/>
        <w:jc w:val="both"/>
        <w:rPr>
          <w:rFonts w:ascii="Book Antiqua" w:hAnsi="Book Antiqua"/>
          <w:bCs/>
          <w:sz w:val="24"/>
          <w:szCs w:val="24"/>
        </w:rPr>
      </w:pPr>
      <w:r w:rsidRPr="00757011">
        <w:rPr>
          <w:rFonts w:ascii="Book Antiqua" w:hAnsi="Book Antiqua"/>
          <w:bCs/>
          <w:sz w:val="24"/>
          <w:szCs w:val="24"/>
        </w:rPr>
        <w:t>Ogrody Królewskie Zamku Królewskiego na Wawelu – ogrody Zamku Pieskowa Skała – Dwór w Stryszowie</w:t>
      </w:r>
    </w:p>
    <w:p w:rsidR="00757011" w:rsidRPr="00757011" w:rsidRDefault="00757011" w:rsidP="007570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757011">
        <w:rPr>
          <w:rFonts w:ascii="Book Antiqua" w:hAnsi="Book Antiqua"/>
          <w:bCs/>
          <w:sz w:val="24"/>
          <w:szCs w:val="24"/>
        </w:rPr>
        <w:t>bilet normalny – 15 PLN</w:t>
      </w:r>
    </w:p>
    <w:p w:rsidR="00757011" w:rsidRPr="00757011" w:rsidRDefault="00757011" w:rsidP="007570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757011">
        <w:rPr>
          <w:rFonts w:ascii="Book Antiqua" w:hAnsi="Book Antiqua"/>
          <w:bCs/>
          <w:sz w:val="24"/>
          <w:szCs w:val="24"/>
        </w:rPr>
        <w:t>bilet ulgowy – 10 PLN</w:t>
      </w:r>
    </w:p>
    <w:p w:rsidR="00757011" w:rsidRPr="00757011" w:rsidRDefault="00757011" w:rsidP="007570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757011">
        <w:rPr>
          <w:rFonts w:ascii="Book Antiqua" w:hAnsi="Book Antiqua"/>
          <w:bCs/>
          <w:sz w:val="24"/>
          <w:szCs w:val="24"/>
        </w:rPr>
        <w:t>bilet rodzinny</w:t>
      </w:r>
      <w:r w:rsidRPr="00757011">
        <w:rPr>
          <w:rStyle w:val="Odwoanieprzypisudolnego"/>
          <w:rFonts w:ascii="Book Antiqua" w:hAnsi="Book Antiqua"/>
          <w:bCs/>
          <w:sz w:val="24"/>
          <w:szCs w:val="24"/>
        </w:rPr>
        <w:footnoteReference w:id="1"/>
      </w:r>
      <w:r w:rsidRPr="00757011">
        <w:rPr>
          <w:rFonts w:ascii="Book Antiqua" w:hAnsi="Book Antiqua"/>
          <w:bCs/>
          <w:sz w:val="24"/>
          <w:szCs w:val="24"/>
        </w:rPr>
        <w:t xml:space="preserve"> – 45 PLN</w:t>
      </w:r>
    </w:p>
    <w:p w:rsidR="00757011" w:rsidRPr="00757011" w:rsidRDefault="00757011" w:rsidP="00757011">
      <w:pPr>
        <w:pStyle w:val="Akapitzlist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757011" w:rsidRPr="00757011" w:rsidRDefault="00757011" w:rsidP="007570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 xml:space="preserve">Na bilecie znajduje się pytanie konkursowe – udzielenie na nie poprawnej odpowiedzi wymaga odwiedzenia wszystkich trzech lokalizacji wystawy. Warunkiem udziału </w:t>
      </w:r>
      <w:r w:rsidR="00F05812">
        <w:rPr>
          <w:rFonts w:ascii="Book Antiqua" w:hAnsi="Book Antiqua"/>
          <w:sz w:val="24"/>
          <w:szCs w:val="24"/>
        </w:rPr>
        <w:br/>
      </w:r>
      <w:r w:rsidRPr="00757011">
        <w:rPr>
          <w:rFonts w:ascii="Book Antiqua" w:hAnsi="Book Antiqua"/>
          <w:sz w:val="24"/>
          <w:szCs w:val="24"/>
        </w:rPr>
        <w:t>w kon</w:t>
      </w:r>
      <w:r w:rsidR="00F05812">
        <w:rPr>
          <w:rFonts w:ascii="Book Antiqua" w:hAnsi="Book Antiqua"/>
          <w:sz w:val="24"/>
          <w:szCs w:val="24"/>
        </w:rPr>
        <w:softHyphen/>
      </w:r>
      <w:r w:rsidRPr="00757011">
        <w:rPr>
          <w:rFonts w:ascii="Book Antiqua" w:hAnsi="Book Antiqua"/>
          <w:sz w:val="24"/>
          <w:szCs w:val="24"/>
        </w:rPr>
        <w:t xml:space="preserve">kursie jest przesłanie formularza konkursowego; dla zwycięzców zaplanowano nagrody w formie zestawu gadżetów. </w:t>
      </w:r>
    </w:p>
    <w:p w:rsidR="00757011" w:rsidRPr="00757011" w:rsidRDefault="00757011" w:rsidP="007570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Więcej informacji na temat wystawy oraz samego konkursu na stronie: https://wawel.krakow.pl/wystawa-czasowa/zwierzyniec-krolewski-wilkon-na-wawelu</w:t>
      </w:r>
    </w:p>
    <w:p w:rsidR="00757011" w:rsidRPr="00757011" w:rsidRDefault="00757011" w:rsidP="00757011">
      <w:pPr>
        <w:spacing w:before="24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757011">
        <w:rPr>
          <w:rFonts w:ascii="Book Antiqua" w:hAnsi="Book Antiqua"/>
          <w:b/>
          <w:sz w:val="24"/>
          <w:szCs w:val="24"/>
        </w:rPr>
        <w:t>Godziny otwarcia:</w:t>
      </w:r>
    </w:p>
    <w:p w:rsidR="00757011" w:rsidRPr="00757011" w:rsidRDefault="00757011" w:rsidP="00757011">
      <w:pPr>
        <w:spacing w:before="24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757011">
        <w:rPr>
          <w:rFonts w:ascii="Book Antiqua" w:hAnsi="Book Antiqua"/>
          <w:b/>
          <w:bCs/>
          <w:sz w:val="24"/>
          <w:szCs w:val="24"/>
        </w:rPr>
        <w:t xml:space="preserve">Ogrody Królewskie Zamku Królewskiego na Wawelu – </w:t>
      </w:r>
      <w:r w:rsidRPr="00757011">
        <w:rPr>
          <w:rFonts w:ascii="Book Antiqua" w:hAnsi="Book Antiqua"/>
          <w:sz w:val="24"/>
          <w:szCs w:val="24"/>
        </w:rPr>
        <w:t>zwiedzanie w dni bezdeszczowe, indywidualnie i bez przewodnika</w:t>
      </w:r>
    </w:p>
    <w:p w:rsidR="00757011" w:rsidRPr="00757011" w:rsidRDefault="00757011" w:rsidP="0075701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11–25.06 9:30–17:00, ostatnie wejście 16:40</w:t>
      </w:r>
    </w:p>
    <w:p w:rsidR="00757011" w:rsidRPr="00757011" w:rsidRDefault="00757011" w:rsidP="0075701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26.06–31.08 9:30–18:00, ostatnie wejście 17:40</w:t>
      </w:r>
    </w:p>
    <w:p w:rsidR="00757011" w:rsidRPr="00757011" w:rsidRDefault="00757011" w:rsidP="00757011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Wrzesień 9:30–17:00, ostatnie wejście 16:40</w:t>
      </w:r>
    </w:p>
    <w:p w:rsidR="00757011" w:rsidRPr="00757011" w:rsidRDefault="00757011" w:rsidP="00757011">
      <w:pPr>
        <w:spacing w:before="24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b/>
          <w:bCs/>
          <w:sz w:val="24"/>
          <w:szCs w:val="24"/>
        </w:rPr>
        <w:t xml:space="preserve">Ogrody Zamku Pieskowa Skała - </w:t>
      </w:r>
      <w:r w:rsidRPr="00757011">
        <w:rPr>
          <w:rFonts w:ascii="Book Antiqua" w:hAnsi="Book Antiqua"/>
          <w:sz w:val="24"/>
          <w:szCs w:val="24"/>
        </w:rPr>
        <w:t>zwiedzanie w dni bezdeszczowe, indywidualnie</w:t>
      </w:r>
    </w:p>
    <w:p w:rsidR="00757011" w:rsidRPr="00757011" w:rsidRDefault="00757011" w:rsidP="00757011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Środa-piątek 9:00-17:00, ostatnie wejście 16:45</w:t>
      </w:r>
    </w:p>
    <w:p w:rsidR="00757011" w:rsidRPr="00757011" w:rsidRDefault="00757011" w:rsidP="00757011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Sobota, niedziela, święta 10:00-18:00, ostatnie wejście 17:45</w:t>
      </w:r>
    </w:p>
    <w:p w:rsidR="00757011" w:rsidRPr="00757011" w:rsidRDefault="00757011" w:rsidP="00757011">
      <w:pPr>
        <w:spacing w:before="24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757011">
        <w:rPr>
          <w:rFonts w:ascii="Book Antiqua" w:hAnsi="Book Antiqua"/>
          <w:b/>
          <w:bCs/>
          <w:sz w:val="24"/>
          <w:szCs w:val="24"/>
        </w:rPr>
        <w:t>Dwór w Stryszowie</w:t>
      </w:r>
    </w:p>
    <w:p w:rsidR="00757011" w:rsidRPr="00757011" w:rsidRDefault="00757011" w:rsidP="00757011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Poniedziałek – nieczynne</w:t>
      </w:r>
    </w:p>
    <w:p w:rsidR="00757011" w:rsidRPr="00757011" w:rsidRDefault="00757011" w:rsidP="00757011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Wtorek–piątek 9:00–16:00</w:t>
      </w:r>
    </w:p>
    <w:p w:rsidR="00757011" w:rsidRPr="00757011" w:rsidRDefault="00757011" w:rsidP="00757011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lastRenderedPageBreak/>
        <w:t>Sobota, niedziela, święta pracujące 9:00–17:00</w:t>
      </w:r>
    </w:p>
    <w:p w:rsidR="00757011" w:rsidRPr="00757011" w:rsidRDefault="00757011" w:rsidP="00757011">
      <w:pPr>
        <w:spacing w:before="240" w:after="240"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sz w:val="24"/>
          <w:szCs w:val="24"/>
        </w:rPr>
        <w:t>Więcej informacji na stronie: https://wawel.krakow.pl/wystawa-czasowa/zwierzyniec-krolewski-wilkon-na-wawelu</w:t>
      </w:r>
    </w:p>
    <w:p w:rsidR="00C71EE9" w:rsidRDefault="00757011" w:rsidP="00757011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757011">
        <w:rPr>
          <w:rFonts w:ascii="Book Antiqua" w:hAnsi="Book Antiqua"/>
          <w:b/>
          <w:sz w:val="24"/>
          <w:szCs w:val="24"/>
        </w:rPr>
        <w:t xml:space="preserve">Organizatorzy: </w:t>
      </w:r>
      <w:r w:rsidRPr="00757011">
        <w:rPr>
          <w:rFonts w:ascii="Book Antiqua" w:hAnsi="Book Antiqua"/>
          <w:bCs/>
          <w:sz w:val="24"/>
          <w:szCs w:val="24"/>
        </w:rPr>
        <w:t xml:space="preserve">Ministerstwo Kultury, Dziedzictwa Narodowego i Sportu, </w:t>
      </w:r>
      <w:r w:rsidRPr="00757011">
        <w:rPr>
          <w:rFonts w:ascii="Book Antiqua" w:hAnsi="Book Antiqua"/>
          <w:sz w:val="24"/>
          <w:szCs w:val="24"/>
        </w:rPr>
        <w:t>Zamek Królewski na Wawelu oraz Fundacja Arka im. Józefa Wilkonia</w:t>
      </w:r>
      <w:r w:rsidR="00C71EE9" w:rsidRPr="00C71EE9">
        <w:rPr>
          <w:rFonts w:ascii="Book Antiqua" w:hAnsi="Book Antiqua"/>
          <w:b/>
          <w:sz w:val="24"/>
          <w:szCs w:val="24"/>
        </w:rPr>
        <w:t xml:space="preserve"> </w:t>
      </w:r>
    </w:p>
    <w:p w:rsidR="00757011" w:rsidRPr="00757011" w:rsidRDefault="00C71EE9" w:rsidP="007570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71EE9">
        <w:rPr>
          <w:rFonts w:ascii="Book Antiqua" w:hAnsi="Book Antiqua"/>
          <w:b/>
          <w:sz w:val="24"/>
          <w:szCs w:val="24"/>
        </w:rPr>
        <w:t>Honorowy patronat:</w:t>
      </w:r>
      <w:r>
        <w:rPr>
          <w:rFonts w:ascii="Book Antiqua" w:hAnsi="Book Antiqua"/>
          <w:sz w:val="24"/>
          <w:szCs w:val="24"/>
        </w:rPr>
        <w:t xml:space="preserve"> Iwona Gibas Członek Zarządu Województwa Małopolskiego</w:t>
      </w:r>
    </w:p>
    <w:p w:rsidR="00C71EE9" w:rsidRPr="00757011" w:rsidRDefault="00757011" w:rsidP="007570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b/>
          <w:bCs/>
          <w:sz w:val="24"/>
          <w:szCs w:val="24"/>
        </w:rPr>
        <w:t xml:space="preserve">Partnerzy wystawy: </w:t>
      </w:r>
      <w:r w:rsidRPr="00757011">
        <w:rPr>
          <w:rFonts w:ascii="Book Antiqua" w:hAnsi="Book Antiqua"/>
          <w:sz w:val="24"/>
          <w:szCs w:val="24"/>
        </w:rPr>
        <w:t>Fundacja Czas Dzieci, Instytut Książki</w:t>
      </w:r>
    </w:p>
    <w:p w:rsidR="00757011" w:rsidRDefault="00757011" w:rsidP="007570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757011">
        <w:rPr>
          <w:rFonts w:ascii="Book Antiqua" w:hAnsi="Book Antiqua"/>
          <w:b/>
          <w:sz w:val="24"/>
          <w:szCs w:val="24"/>
        </w:rPr>
        <w:t>Kuratorki wystawy:</w:t>
      </w:r>
      <w:r w:rsidRPr="00757011">
        <w:rPr>
          <w:rFonts w:ascii="Book Antiqua" w:hAnsi="Book Antiqua"/>
          <w:sz w:val="24"/>
          <w:szCs w:val="24"/>
        </w:rPr>
        <w:t xml:space="preserve"> Kama Guzik, Bogumiła Wiśniewska</w:t>
      </w:r>
    </w:p>
    <w:p w:rsidR="00C87AAA" w:rsidRPr="00757011" w:rsidRDefault="00C87AAA" w:rsidP="007570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Wystawa powstała z inicjatywy Zamku Królewskiego na Wawelu i Fundacji Czas Dzieci.</w:t>
      </w:r>
    </w:p>
    <w:p w:rsidR="00757011" w:rsidRPr="00E23298" w:rsidRDefault="00757011" w:rsidP="00757011">
      <w:pPr>
        <w:spacing w:line="360" w:lineRule="auto"/>
        <w:jc w:val="both"/>
        <w:rPr>
          <w:b/>
        </w:rPr>
      </w:pPr>
    </w:p>
    <w:p w:rsidR="00757011" w:rsidRPr="00E23298" w:rsidRDefault="00B6410B" w:rsidP="00757011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019527" cy="614651"/>
            <wp:effectExtent l="0" t="0" r="63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sek_logotyp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895" cy="64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011" w:rsidRPr="00E23298" w:rsidRDefault="00757011" w:rsidP="00757011">
      <w:pPr>
        <w:spacing w:line="360" w:lineRule="auto"/>
        <w:jc w:val="both"/>
        <w:rPr>
          <w:b/>
          <w:bCs/>
        </w:rPr>
      </w:pPr>
    </w:p>
    <w:p w:rsidR="00F67FE5" w:rsidRPr="00D774AD" w:rsidRDefault="00F67FE5" w:rsidP="00B6410B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F67FE5" w:rsidRPr="00D774AD" w:rsidRDefault="00F67FE5" w:rsidP="00F67FE5">
      <w:pPr>
        <w:spacing w:after="200" w:line="240" w:lineRule="auto"/>
        <w:rPr>
          <w:rFonts w:ascii="Book Antiqua" w:hAnsi="Book Antiqua"/>
          <w:sz w:val="24"/>
          <w:szCs w:val="24"/>
        </w:rPr>
      </w:pPr>
      <w:r w:rsidRPr="00D774AD">
        <w:rPr>
          <w:rFonts w:ascii="Book Antiqua" w:eastAsia="Book Antiqua" w:hAnsi="Book Antiqua" w:cs="Book Antiqua"/>
          <w:b/>
          <w:sz w:val="24"/>
          <w:szCs w:val="24"/>
          <w:u w:val="single"/>
        </w:rPr>
        <w:t>Kontakt dla mediów:</w:t>
      </w:r>
    </w:p>
    <w:p w:rsidR="00C43CA4" w:rsidRDefault="00F67FE5" w:rsidP="00F67FE5">
      <w:pPr>
        <w:spacing w:after="200" w:line="240" w:lineRule="auto"/>
        <w:rPr>
          <w:rFonts w:ascii="Book Antiqua" w:eastAsia="Book Antiqua" w:hAnsi="Book Antiqua" w:cs="Book Antiqua"/>
          <w:sz w:val="24"/>
          <w:szCs w:val="24"/>
        </w:rPr>
      </w:pPr>
      <w:r w:rsidRPr="00D774AD">
        <w:rPr>
          <w:rFonts w:ascii="Book Antiqua" w:eastAsia="Book Antiqua" w:hAnsi="Book Antiqua" w:cs="Book Antiqua"/>
          <w:sz w:val="24"/>
          <w:szCs w:val="24"/>
        </w:rPr>
        <w:t>Urszula Wolak-Dudek</w:t>
      </w:r>
      <w:r w:rsidRPr="00D774AD">
        <w:rPr>
          <w:rFonts w:ascii="Book Antiqua" w:eastAsia="Book Antiqua" w:hAnsi="Book Antiqua" w:cs="Book Antiqua"/>
          <w:sz w:val="24"/>
          <w:szCs w:val="24"/>
        </w:rPr>
        <w:br/>
        <w:t xml:space="preserve">Rzecznik prasowy </w:t>
      </w:r>
      <w:proofErr w:type="spellStart"/>
      <w:r w:rsidRPr="00D774AD">
        <w:rPr>
          <w:rFonts w:ascii="Book Antiqua" w:eastAsia="Book Antiqua" w:hAnsi="Book Antiqua" w:cs="Book Antiqua"/>
          <w:sz w:val="24"/>
          <w:szCs w:val="24"/>
        </w:rPr>
        <w:t>ZKnW</w:t>
      </w:r>
      <w:proofErr w:type="spellEnd"/>
      <w:r w:rsidRPr="00D774AD">
        <w:rPr>
          <w:rFonts w:ascii="Book Antiqua" w:eastAsia="Book Antiqua" w:hAnsi="Book Antiqua" w:cs="Book Antiqua"/>
          <w:sz w:val="24"/>
          <w:szCs w:val="24"/>
        </w:rPr>
        <w:br/>
        <w:t>Tel. 513 867 147</w:t>
      </w:r>
      <w:r w:rsidRPr="00D774AD">
        <w:rPr>
          <w:rFonts w:ascii="Book Antiqua" w:eastAsia="Book Antiqua" w:hAnsi="Book Antiqua" w:cs="Book Antiqua"/>
          <w:sz w:val="24"/>
          <w:szCs w:val="24"/>
        </w:rPr>
        <w:br/>
        <w:t xml:space="preserve">Email: </w:t>
      </w:r>
      <w:hyperlink r:id="rId12" w:history="1">
        <w:r w:rsidR="00113C01" w:rsidRPr="006E4BE5">
          <w:rPr>
            <w:rStyle w:val="Hipercze"/>
            <w:rFonts w:ascii="Book Antiqua" w:eastAsia="Book Antiqua" w:hAnsi="Book Antiqua" w:cs="Book Antiqua"/>
            <w:sz w:val="24"/>
            <w:szCs w:val="24"/>
          </w:rPr>
          <w:t>urszula.wolak@wawelzamek.pl</w:t>
        </w:r>
      </w:hyperlink>
      <w:bookmarkEnd w:id="5"/>
      <w:bookmarkEnd w:id="6"/>
    </w:p>
    <w:p w:rsidR="00387B12" w:rsidRDefault="00387B12" w:rsidP="00F67FE5">
      <w:pPr>
        <w:spacing w:after="20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387B12" w:rsidRPr="00D774AD" w:rsidRDefault="00387B12" w:rsidP="00F67FE5">
      <w:pPr>
        <w:spacing w:after="200" w:line="240" w:lineRule="auto"/>
        <w:rPr>
          <w:rFonts w:ascii="Book Antiqua" w:eastAsia="Book Antiqua" w:hAnsi="Book Antiqua" w:cs="Book Antiqua"/>
          <w:sz w:val="24"/>
          <w:szCs w:val="24"/>
        </w:rPr>
      </w:pPr>
    </w:p>
    <w:sectPr w:rsidR="00387B12" w:rsidRPr="00D774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34" w:rsidRDefault="00573434" w:rsidP="00A57627">
      <w:pPr>
        <w:spacing w:after="0" w:line="240" w:lineRule="auto"/>
      </w:pPr>
      <w:r>
        <w:separator/>
      </w:r>
    </w:p>
  </w:endnote>
  <w:endnote w:type="continuationSeparator" w:id="0">
    <w:p w:rsidR="00573434" w:rsidRDefault="00573434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34" w:rsidRDefault="00573434" w:rsidP="00A57627">
      <w:pPr>
        <w:spacing w:after="0" w:line="240" w:lineRule="auto"/>
      </w:pPr>
      <w:r>
        <w:separator/>
      </w:r>
    </w:p>
  </w:footnote>
  <w:footnote w:type="continuationSeparator" w:id="0">
    <w:p w:rsidR="00573434" w:rsidRDefault="00573434" w:rsidP="00A57627">
      <w:pPr>
        <w:spacing w:after="0" w:line="240" w:lineRule="auto"/>
      </w:pPr>
      <w:r>
        <w:continuationSeparator/>
      </w:r>
    </w:p>
  </w:footnote>
  <w:footnote w:id="1">
    <w:p w:rsidR="00757011" w:rsidRDefault="00757011" w:rsidP="007570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620C">
        <w:t>Przysługuje rodzinie składającej się co najwyżej z dwóch dorosłych osób i czwórki dzieci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6A"/>
    <w:multiLevelType w:val="hybridMultilevel"/>
    <w:tmpl w:val="FFA6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A52"/>
    <w:multiLevelType w:val="hybridMultilevel"/>
    <w:tmpl w:val="ACC0C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0886"/>
    <w:multiLevelType w:val="hybridMultilevel"/>
    <w:tmpl w:val="4B64B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DB4"/>
    <w:multiLevelType w:val="hybridMultilevel"/>
    <w:tmpl w:val="F13C2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D03025"/>
    <w:multiLevelType w:val="hybridMultilevel"/>
    <w:tmpl w:val="79D2C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02BC"/>
    <w:multiLevelType w:val="hybridMultilevel"/>
    <w:tmpl w:val="2550B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27"/>
    <w:rsid w:val="00024555"/>
    <w:rsid w:val="000509F5"/>
    <w:rsid w:val="0005471D"/>
    <w:rsid w:val="000737A7"/>
    <w:rsid w:val="00074DDD"/>
    <w:rsid w:val="000B5C5B"/>
    <w:rsid w:val="000B5ECC"/>
    <w:rsid w:val="000E644C"/>
    <w:rsid w:val="00113C01"/>
    <w:rsid w:val="00146D13"/>
    <w:rsid w:val="001E024A"/>
    <w:rsid w:val="001F27B0"/>
    <w:rsid w:val="00215547"/>
    <w:rsid w:val="002666DD"/>
    <w:rsid w:val="002E7B8F"/>
    <w:rsid w:val="00337948"/>
    <w:rsid w:val="00345F6A"/>
    <w:rsid w:val="00387B12"/>
    <w:rsid w:val="004140D4"/>
    <w:rsid w:val="00445860"/>
    <w:rsid w:val="004E4000"/>
    <w:rsid w:val="004E6562"/>
    <w:rsid w:val="00573434"/>
    <w:rsid w:val="005F4129"/>
    <w:rsid w:val="006C1F87"/>
    <w:rsid w:val="00733F0F"/>
    <w:rsid w:val="007431CB"/>
    <w:rsid w:val="00757011"/>
    <w:rsid w:val="00863495"/>
    <w:rsid w:val="00867725"/>
    <w:rsid w:val="00891F32"/>
    <w:rsid w:val="0095039F"/>
    <w:rsid w:val="00985932"/>
    <w:rsid w:val="00A37E9C"/>
    <w:rsid w:val="00A53CEC"/>
    <w:rsid w:val="00A57627"/>
    <w:rsid w:val="00A63216"/>
    <w:rsid w:val="00B6410B"/>
    <w:rsid w:val="00B921C2"/>
    <w:rsid w:val="00C3511A"/>
    <w:rsid w:val="00C43CA4"/>
    <w:rsid w:val="00C53C76"/>
    <w:rsid w:val="00C63A90"/>
    <w:rsid w:val="00C71EE9"/>
    <w:rsid w:val="00C87AAA"/>
    <w:rsid w:val="00C93D9D"/>
    <w:rsid w:val="00D21133"/>
    <w:rsid w:val="00D5374E"/>
    <w:rsid w:val="00D774AD"/>
    <w:rsid w:val="00DA5CFA"/>
    <w:rsid w:val="00E32B76"/>
    <w:rsid w:val="00E87768"/>
    <w:rsid w:val="00EF312E"/>
    <w:rsid w:val="00F05812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72E4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4AD"/>
    <w:pPr>
      <w:spacing w:line="25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774A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rszula.wolak@wawelzamek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Urszula Wolak-Dudek</cp:lastModifiedBy>
  <cp:revision>29</cp:revision>
  <dcterms:created xsi:type="dcterms:W3CDTF">2020-09-08T09:29:00Z</dcterms:created>
  <dcterms:modified xsi:type="dcterms:W3CDTF">2021-06-09T07:44:00Z</dcterms:modified>
</cp:coreProperties>
</file>