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385D" w14:textId="77777777" w:rsidR="00E81FC7" w:rsidRDefault="00E81FC7" w:rsidP="00E81FC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Zbiór chorągwi </w:t>
      </w:r>
    </w:p>
    <w:p w14:paraId="70CA2598" w14:textId="015645A6" w:rsidR="00E81FC7" w:rsidRPr="00E81FC7" w:rsidRDefault="00E81FC7" w:rsidP="00E81FC7">
      <w:pPr>
        <w:pStyle w:val="NormalnyWeb"/>
        <w:spacing w:before="0" w:beforeAutospacing="0" w:after="160" w:afterAutospacing="0"/>
        <w:rPr>
          <w:sz w:val="28"/>
          <w:szCs w:val="28"/>
        </w:rPr>
      </w:pPr>
      <w:r w:rsidRPr="00E81FC7">
        <w:rPr>
          <w:rFonts w:ascii="Calibri" w:hAnsi="Calibri" w:cs="Calibri"/>
          <w:color w:val="000000"/>
          <w:sz w:val="22"/>
          <w:szCs w:val="22"/>
        </w:rPr>
        <w:t>Zdjęcie chorągwi nadwornej. Na niej namalowane są herby</w:t>
      </w:r>
      <w:r>
        <w:rPr>
          <w:rFonts w:ascii="Calibri" w:hAnsi="Calibri" w:cs="Calibri"/>
          <w:color w:val="000000"/>
          <w:sz w:val="22"/>
          <w:szCs w:val="22"/>
        </w:rPr>
        <w:t xml:space="preserve"> ziem w dawnej Polsce</w:t>
      </w:r>
      <w:r w:rsidRPr="00E81FC7">
        <w:rPr>
          <w:rFonts w:ascii="Calibri" w:hAnsi="Calibri" w:cs="Calibri"/>
          <w:color w:val="000000"/>
          <w:sz w:val="22"/>
          <w:szCs w:val="22"/>
        </w:rPr>
        <w:t>. Przed chorągwią stoi para młoda we współczesnych strojach: kobieta w sukni ślubnej, mężczyzna w garniturze. </w:t>
      </w:r>
    </w:p>
    <w:p w14:paraId="45B825B4" w14:textId="77777777" w:rsidR="00E81FC7" w:rsidRDefault="00E81FC7">
      <w:r>
        <w:t xml:space="preserve">Na Wawelu zachował się największy zbiór chorągwi z czasów Rzeczypospolitej Obojga Narodów (1569–1795). Były one ważnymi symbolami suwerenności, czyli niezależności państwa. </w:t>
      </w:r>
    </w:p>
    <w:p w14:paraId="305A7F5D" w14:textId="77777777" w:rsidR="00E81FC7" w:rsidRDefault="00E81FC7">
      <w:r>
        <w:t xml:space="preserve">Jedną z najcenniejszych jest chorągiew, która powstała w 1553 roku z okazji ślubu i koronacji Katarzyny Austriaczki – trzeciej żony króla Zygmunta Augusta. </w:t>
      </w:r>
    </w:p>
    <w:p w14:paraId="7164B763" w14:textId="77777777" w:rsidR="00E81FC7" w:rsidRDefault="00E81FC7">
      <w:r>
        <w:t xml:space="preserve">Chorągiew była używana podczas uroczystości państwowych, koronacji, hołdów lennych czy pogrzebów władców. </w:t>
      </w:r>
    </w:p>
    <w:p w14:paraId="2A188D34" w14:textId="1AD4D10E" w:rsidR="00D161AF" w:rsidRDefault="00E81FC7">
      <w:r>
        <w:t>To jeden z nielicznych przedmiotów przechowywanych w Skarbcu Koronnym, który dotrwał do naszych czasów.</w:t>
      </w:r>
    </w:p>
    <w:p w14:paraId="7CD4D25D" w14:textId="0374E66E" w:rsidR="00E81FC7" w:rsidRDefault="00E81FC7">
      <w:r>
        <w:t>Narysuj na chorągwi herb swojego województwa.</w:t>
      </w:r>
    </w:p>
    <w:sectPr w:rsidR="00E81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C7"/>
    <w:rsid w:val="00D161AF"/>
    <w:rsid w:val="00E8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E26A"/>
  <w15:chartTrackingRefBased/>
  <w15:docId w15:val="{44EBF97C-DFBB-46D5-9DB7-BFF0A9F5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Hamela</dc:creator>
  <cp:keywords/>
  <dc:description/>
  <cp:lastModifiedBy>Julia Hamela</cp:lastModifiedBy>
  <cp:revision>1</cp:revision>
  <dcterms:created xsi:type="dcterms:W3CDTF">2022-11-14T12:37:00Z</dcterms:created>
  <dcterms:modified xsi:type="dcterms:W3CDTF">2022-11-14T12:41:00Z</dcterms:modified>
</cp:coreProperties>
</file>